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BC8" w14:textId="5AC33139" w:rsidR="00822CF4" w:rsidRPr="00CE5F6B" w:rsidRDefault="001543A8" w:rsidP="00974C39">
      <w:pPr>
        <w:pStyle w:val="berschrift1"/>
        <w:spacing w:before="240" w:after="0"/>
        <w:jc w:val="both"/>
        <w:rPr>
          <w:rFonts w:ascii="Verdana" w:hAnsi="Verdana"/>
          <w:b/>
          <w:sz w:val="24"/>
          <w:szCs w:val="24"/>
          <w:lang w:val="en-GB"/>
        </w:rPr>
      </w:pPr>
      <w:bookmarkStart w:id="0" w:name="_Ref61140867"/>
      <w:r>
        <w:rPr>
          <w:rFonts w:ascii="Verdana" w:hAnsi="Verdana"/>
          <w:b/>
          <w:sz w:val="24"/>
          <w:szCs w:val="24"/>
          <w:lang w:val="en-GB"/>
        </w:rPr>
        <w:t>R</w:t>
      </w:r>
      <w:r w:rsidR="004E720C" w:rsidRPr="00CE5F6B">
        <w:rPr>
          <w:rFonts w:ascii="Verdana" w:hAnsi="Verdana"/>
          <w:b/>
          <w:sz w:val="24"/>
          <w:szCs w:val="24"/>
          <w:lang w:val="en-GB"/>
        </w:rPr>
        <w:t>equest</w:t>
      </w:r>
      <w:r w:rsidR="00822CF4" w:rsidRPr="00CE5F6B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D162FC" w:rsidRPr="00CE5F6B">
        <w:rPr>
          <w:rFonts w:ascii="Verdana" w:hAnsi="Verdana"/>
          <w:b/>
          <w:sz w:val="24"/>
          <w:szCs w:val="24"/>
          <w:lang w:val="en-GB"/>
        </w:rPr>
        <w:t xml:space="preserve">for </w:t>
      </w:r>
      <w:r w:rsidR="00CE5F6B">
        <w:rPr>
          <w:rFonts w:ascii="Verdana" w:hAnsi="Verdana"/>
          <w:b/>
          <w:sz w:val="24"/>
          <w:szCs w:val="24"/>
          <w:lang w:val="en-GB"/>
        </w:rPr>
        <w:t>the</w:t>
      </w:r>
      <w:r w:rsidR="00D162FC" w:rsidRPr="00CE5F6B">
        <w:rPr>
          <w:rFonts w:ascii="Verdana" w:hAnsi="Verdana"/>
          <w:b/>
          <w:sz w:val="24"/>
          <w:szCs w:val="24"/>
          <w:lang w:val="en-GB"/>
        </w:rPr>
        <w:t xml:space="preserve"> purchase </w:t>
      </w:r>
      <w:r w:rsidR="00F76C7B">
        <w:rPr>
          <w:rFonts w:ascii="Verdana" w:hAnsi="Verdana"/>
          <w:b/>
          <w:sz w:val="24"/>
          <w:szCs w:val="24"/>
          <w:lang w:val="en-GB"/>
        </w:rPr>
        <w:t xml:space="preserve">of </w:t>
      </w:r>
      <w:r w:rsidR="00074A0B">
        <w:rPr>
          <w:rFonts w:ascii="Verdana" w:hAnsi="Verdana"/>
          <w:b/>
          <w:sz w:val="24"/>
          <w:szCs w:val="24"/>
          <w:lang w:val="en-GB"/>
        </w:rPr>
        <w:t>wax</w:t>
      </w:r>
      <w:r w:rsidR="00D162FC" w:rsidRPr="00CE5F6B">
        <w:rPr>
          <w:rFonts w:ascii="Verdana" w:hAnsi="Verdana"/>
          <w:b/>
          <w:sz w:val="24"/>
          <w:szCs w:val="24"/>
          <w:lang w:val="en-GB"/>
        </w:rPr>
        <w:t xml:space="preserve"> from non-organic units</w:t>
      </w:r>
      <w:bookmarkEnd w:id="0"/>
    </w:p>
    <w:p w14:paraId="3958D889" w14:textId="77777777" w:rsidR="00D162FC" w:rsidRPr="00CE5F6B" w:rsidRDefault="00D162FC" w:rsidP="00D162FC">
      <w:pPr>
        <w:rPr>
          <w:rFonts w:ascii="Verdana" w:hAnsi="Verdana"/>
          <w:lang w:val="sq-AL"/>
        </w:rPr>
      </w:pPr>
    </w:p>
    <w:p w14:paraId="24A38BCA" w14:textId="1FD37BD8" w:rsidR="00D30081" w:rsidRPr="00CE5F6B" w:rsidRDefault="008079AC" w:rsidP="00557F99">
      <w:pPr>
        <w:spacing w:after="120" w:line="240" w:lineRule="auto"/>
        <w:jc w:val="both"/>
        <w:rPr>
          <w:rFonts w:ascii="Verdana" w:hAnsi="Verdana"/>
          <w:color w:val="auto"/>
          <w:lang w:val="en-GB" w:eastAsia="en-US"/>
        </w:rPr>
      </w:pPr>
      <w:r w:rsidRPr="00CE5F6B">
        <w:rPr>
          <w:rFonts w:ascii="Verdana" w:hAnsi="Verdana"/>
          <w:color w:val="auto"/>
          <w:lang w:val="en-GB"/>
        </w:rPr>
        <w:t xml:space="preserve">Please fill in this form completely. </w:t>
      </w:r>
      <w:r w:rsidR="00D30081" w:rsidRPr="00CE5F6B">
        <w:rPr>
          <w:rFonts w:ascii="Verdana" w:hAnsi="Verdana"/>
          <w:color w:val="auto"/>
          <w:lang w:val="en-GB"/>
        </w:rPr>
        <w:t>This service will be charged according to our price list.</w:t>
      </w:r>
    </w:p>
    <w:p w14:paraId="24A38BCB" w14:textId="77777777" w:rsidR="00D30081" w:rsidRPr="00CE5F6B" w:rsidRDefault="00D30081" w:rsidP="00CE5F6B">
      <w:pPr>
        <w:spacing w:before="240" w:after="120"/>
        <w:jc w:val="both"/>
        <w:rPr>
          <w:rFonts w:ascii="Verdana" w:hAnsi="Verdana" w:cs="Verdana,Bold"/>
          <w:b/>
          <w:bCs/>
          <w:color w:val="auto"/>
          <w:lang w:val="en-US" w:eastAsia="de-CH"/>
        </w:rPr>
      </w:pPr>
      <w:r w:rsidRPr="00CE5F6B">
        <w:rPr>
          <w:rFonts w:ascii="Verdana" w:hAnsi="Verdana" w:cs="Verdana,Bold"/>
          <w:b/>
          <w:bCs/>
          <w:color w:val="auto"/>
          <w:lang w:val="en-US" w:eastAsia="de-CH"/>
        </w:rPr>
        <w:t>Applicant/operator</w:t>
      </w:r>
    </w:p>
    <w:tbl>
      <w:tblPr>
        <w:tblStyle w:val="Tabellenraster"/>
        <w:tblW w:w="9351" w:type="dxa"/>
        <w:tblInd w:w="-5" w:type="dxa"/>
        <w:tblLook w:val="01E0" w:firstRow="1" w:lastRow="1" w:firstColumn="1" w:lastColumn="1" w:noHBand="0" w:noVBand="0"/>
      </w:tblPr>
      <w:tblGrid>
        <w:gridCol w:w="2972"/>
        <w:gridCol w:w="6379"/>
      </w:tblGrid>
      <w:tr w:rsidR="00D30081" w:rsidRPr="00CE5F6B" w14:paraId="24A38BCE" w14:textId="77777777" w:rsidTr="00FF41B4">
        <w:trPr>
          <w:trHeight w:val="284"/>
        </w:trPr>
        <w:tc>
          <w:tcPr>
            <w:tcW w:w="2972" w:type="dxa"/>
            <w:vAlign w:val="bottom"/>
          </w:tcPr>
          <w:p w14:paraId="24A38BCC" w14:textId="77777777" w:rsidR="00D30081" w:rsidRPr="00FF41B4" w:rsidRDefault="00D30081" w:rsidP="00FF41B4">
            <w:pPr>
              <w:jc w:val="both"/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</w:pPr>
            <w:proofErr w:type="spellStart"/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b</w:t>
            </w:r>
            <w:r w:rsidR="00257A5B"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.</w:t>
            </w:r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i</w:t>
            </w:r>
            <w:proofErr w:type="spellEnd"/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 xml:space="preserve"> Number</w:t>
            </w:r>
          </w:p>
        </w:tc>
        <w:tc>
          <w:tcPr>
            <w:tcW w:w="6379" w:type="dxa"/>
            <w:vAlign w:val="bottom"/>
          </w:tcPr>
          <w:p w14:paraId="24A38BCD" w14:textId="77777777" w:rsidR="00D30081" w:rsidRPr="00CE5F6B" w:rsidRDefault="00D30081" w:rsidP="00FF41B4">
            <w:pPr>
              <w:spacing w:line="240" w:lineRule="auto"/>
              <w:rPr>
                <w:rFonts w:ascii="Verdana" w:hAnsi="Verdana"/>
                <w:color w:val="1B0989"/>
                <w:lang w:val="en-GB"/>
              </w:rPr>
            </w:pPr>
            <w:r w:rsidRPr="00CE5F6B">
              <w:rPr>
                <w:rFonts w:ascii="Verdana" w:hAnsi="Verdana"/>
                <w:color w:val="1B098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color w:val="1B0989"/>
                <w:lang w:val="en-GB"/>
              </w:rPr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end"/>
            </w:r>
          </w:p>
        </w:tc>
      </w:tr>
      <w:tr w:rsidR="00D30081" w:rsidRPr="00CE5F6B" w14:paraId="24A38BD1" w14:textId="77777777" w:rsidTr="00FF41B4">
        <w:trPr>
          <w:trHeight w:val="284"/>
        </w:trPr>
        <w:tc>
          <w:tcPr>
            <w:tcW w:w="2972" w:type="dxa"/>
            <w:vAlign w:val="bottom"/>
          </w:tcPr>
          <w:p w14:paraId="24A38BCF" w14:textId="77777777" w:rsidR="00D30081" w:rsidRPr="00FF41B4" w:rsidRDefault="00D30081" w:rsidP="00FF41B4">
            <w:pPr>
              <w:jc w:val="both"/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</w:pPr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Name of operator</w:t>
            </w:r>
          </w:p>
        </w:tc>
        <w:tc>
          <w:tcPr>
            <w:tcW w:w="6379" w:type="dxa"/>
            <w:vAlign w:val="bottom"/>
          </w:tcPr>
          <w:p w14:paraId="24A38BD0" w14:textId="77777777" w:rsidR="00D30081" w:rsidRPr="00CE5F6B" w:rsidRDefault="00D30081" w:rsidP="00FF41B4">
            <w:pPr>
              <w:spacing w:line="240" w:lineRule="auto"/>
              <w:rPr>
                <w:rFonts w:ascii="Verdana" w:hAnsi="Verdana"/>
                <w:color w:val="1B0989"/>
                <w:lang w:val="en-GB"/>
              </w:rPr>
            </w:pPr>
            <w:r w:rsidRPr="00CE5F6B">
              <w:rPr>
                <w:rFonts w:ascii="Verdana" w:hAnsi="Verdana"/>
                <w:color w:val="1B098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color w:val="1B0989"/>
                <w:lang w:val="en-GB"/>
              </w:rPr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end"/>
            </w:r>
          </w:p>
        </w:tc>
      </w:tr>
    </w:tbl>
    <w:p w14:paraId="24A38BDE" w14:textId="1C190746" w:rsidR="003F7AC5" w:rsidRPr="00CE5F6B" w:rsidRDefault="00E3434D" w:rsidP="00CE5F6B">
      <w:pPr>
        <w:spacing w:before="360" w:after="120"/>
        <w:jc w:val="both"/>
        <w:rPr>
          <w:rFonts w:ascii="Verdana" w:hAnsi="Verdana"/>
          <w:b/>
          <w:lang w:val="en-US"/>
        </w:rPr>
      </w:pPr>
      <w:r>
        <w:rPr>
          <w:rFonts w:ascii="Verdana" w:hAnsi="Verdana" w:cs="Verdana,Bold"/>
          <w:b/>
          <w:bCs/>
          <w:color w:val="auto"/>
          <w:lang w:val="en-US" w:eastAsia="de-CH"/>
        </w:rPr>
        <w:t>Information</w:t>
      </w:r>
    </w:p>
    <w:p w14:paraId="5D4C84CD" w14:textId="1752D75D" w:rsidR="00E3434D" w:rsidRPr="00E3434D" w:rsidRDefault="00E3434D" w:rsidP="00E3434D">
      <w:pPr>
        <w:spacing w:line="240" w:lineRule="auto"/>
        <w:rPr>
          <w:rFonts w:ascii="Verdana" w:hAnsi="Verdana"/>
          <w:iCs/>
          <w:lang w:val="en-US"/>
        </w:rPr>
      </w:pPr>
      <w:r w:rsidRPr="00E3434D">
        <w:rPr>
          <w:rFonts w:ascii="Verdana" w:hAnsi="Verdana"/>
          <w:iCs/>
          <w:lang w:val="en-US"/>
        </w:rPr>
        <w:t>During the conversion period, wax is replaced with organic wax. However, non-organic beeswax may be used:</w:t>
      </w:r>
    </w:p>
    <w:p w14:paraId="5B8F9885" w14:textId="0B76431F" w:rsidR="00E3434D" w:rsidRPr="00E3434D" w:rsidRDefault="00E3434D" w:rsidP="00E3434D">
      <w:pPr>
        <w:pStyle w:val="Listenabsatz"/>
        <w:numPr>
          <w:ilvl w:val="0"/>
          <w:numId w:val="42"/>
        </w:numPr>
        <w:ind w:left="426" w:hanging="142"/>
        <w:rPr>
          <w:rFonts w:ascii="Verdana" w:hAnsi="Verdana"/>
          <w:iCs/>
          <w:sz w:val="20"/>
          <w:szCs w:val="20"/>
          <w:lang w:val="en-US"/>
        </w:rPr>
      </w:pPr>
      <w:r w:rsidRPr="00E3434D">
        <w:rPr>
          <w:rFonts w:ascii="Verdana" w:hAnsi="Verdana"/>
          <w:iCs/>
          <w:sz w:val="20"/>
          <w:szCs w:val="20"/>
          <w:lang w:val="en-US"/>
        </w:rPr>
        <w:t xml:space="preserve">where beeswax from organic beekeeping is not available on the </w:t>
      </w:r>
      <w:proofErr w:type="gramStart"/>
      <w:r w:rsidRPr="00E3434D">
        <w:rPr>
          <w:rFonts w:ascii="Verdana" w:hAnsi="Verdana"/>
          <w:iCs/>
          <w:sz w:val="20"/>
          <w:szCs w:val="20"/>
          <w:lang w:val="en-US"/>
        </w:rPr>
        <w:t>market;</w:t>
      </w:r>
      <w:proofErr w:type="gramEnd"/>
    </w:p>
    <w:p w14:paraId="2EDAFD4F" w14:textId="5775975C" w:rsidR="00E3434D" w:rsidRPr="00E3434D" w:rsidRDefault="00E3434D" w:rsidP="00E3434D">
      <w:pPr>
        <w:pStyle w:val="Listenabsatz"/>
        <w:numPr>
          <w:ilvl w:val="0"/>
          <w:numId w:val="42"/>
        </w:numPr>
        <w:ind w:left="426" w:hanging="142"/>
        <w:rPr>
          <w:rFonts w:ascii="Verdana" w:hAnsi="Verdana"/>
          <w:iCs/>
          <w:sz w:val="20"/>
          <w:szCs w:val="20"/>
          <w:lang w:val="en-US"/>
        </w:rPr>
      </w:pPr>
      <w:r w:rsidRPr="00E3434D">
        <w:rPr>
          <w:rFonts w:ascii="Verdana" w:hAnsi="Verdana"/>
          <w:iCs/>
          <w:sz w:val="20"/>
          <w:szCs w:val="20"/>
          <w:lang w:val="en-US"/>
        </w:rPr>
        <w:t xml:space="preserve">where it is proven free of contamination with products or substances not </w:t>
      </w:r>
      <w:proofErr w:type="spellStart"/>
      <w:r w:rsidRPr="00E3434D">
        <w:rPr>
          <w:rFonts w:ascii="Verdana" w:hAnsi="Verdana"/>
          <w:iCs/>
          <w:sz w:val="20"/>
          <w:szCs w:val="20"/>
          <w:lang w:val="en-US"/>
        </w:rPr>
        <w:t>authorised</w:t>
      </w:r>
      <w:proofErr w:type="spellEnd"/>
      <w:r w:rsidRPr="00E3434D">
        <w:rPr>
          <w:rFonts w:ascii="Verdana" w:hAnsi="Verdana"/>
          <w:iCs/>
          <w:sz w:val="20"/>
          <w:szCs w:val="20"/>
          <w:lang w:val="en-US"/>
        </w:rPr>
        <w:t xml:space="preserve"> for use in organic production; and</w:t>
      </w:r>
    </w:p>
    <w:p w14:paraId="2234951F" w14:textId="06700A30" w:rsidR="00E3434D" w:rsidRPr="00E3434D" w:rsidRDefault="00E3434D" w:rsidP="00E3434D">
      <w:pPr>
        <w:pStyle w:val="Listenabsatz"/>
        <w:numPr>
          <w:ilvl w:val="0"/>
          <w:numId w:val="42"/>
        </w:numPr>
        <w:ind w:left="426" w:hanging="142"/>
        <w:rPr>
          <w:rFonts w:ascii="Verdana" w:hAnsi="Verdana"/>
          <w:iCs/>
          <w:sz w:val="20"/>
          <w:szCs w:val="20"/>
          <w:lang w:val="en-US"/>
        </w:rPr>
      </w:pPr>
      <w:r w:rsidRPr="00E3434D">
        <w:rPr>
          <w:rFonts w:ascii="Verdana" w:hAnsi="Verdana"/>
          <w:iCs/>
          <w:sz w:val="20"/>
          <w:szCs w:val="20"/>
          <w:lang w:val="en-US"/>
        </w:rPr>
        <w:t xml:space="preserve">provided that it comes from the </w:t>
      </w:r>
      <w:proofErr w:type="gramStart"/>
      <w:r w:rsidRPr="00E3434D">
        <w:rPr>
          <w:rFonts w:ascii="Verdana" w:hAnsi="Verdana"/>
          <w:iCs/>
          <w:sz w:val="20"/>
          <w:szCs w:val="20"/>
          <w:lang w:val="en-US"/>
        </w:rPr>
        <w:t>cap;</w:t>
      </w:r>
      <w:proofErr w:type="gramEnd"/>
    </w:p>
    <w:p w14:paraId="19F5B998" w14:textId="77777777" w:rsidR="00564C68" w:rsidRDefault="00564C68" w:rsidP="00FF41B4">
      <w:pPr>
        <w:spacing w:line="240" w:lineRule="auto"/>
        <w:jc w:val="both"/>
        <w:rPr>
          <w:rFonts w:ascii="Verdana" w:hAnsi="Verdana" w:cs="Arial"/>
          <w:lang w:val="en-GB"/>
        </w:rPr>
      </w:pPr>
    </w:p>
    <w:p w14:paraId="6FC7BCF7" w14:textId="629C1C47" w:rsidR="007C6B0C" w:rsidRPr="00CE5F6B" w:rsidRDefault="007C6B0C" w:rsidP="00FF41B4">
      <w:pPr>
        <w:spacing w:line="240" w:lineRule="auto"/>
        <w:jc w:val="both"/>
        <w:rPr>
          <w:rFonts w:ascii="Verdana" w:hAnsi="Verdana" w:cs="Arial"/>
          <w:lang w:val="en-GB"/>
        </w:rPr>
      </w:pPr>
      <w:r w:rsidRPr="00CE5F6B">
        <w:rPr>
          <w:rFonts w:ascii="Verdana" w:hAnsi="Verdana" w:cs="Arial"/>
          <w:lang w:val="en-GB"/>
        </w:rPr>
        <w:t>Author</w:t>
      </w:r>
      <w:r w:rsidR="00F14D3F" w:rsidRPr="00CE5F6B">
        <w:rPr>
          <w:rFonts w:ascii="Verdana" w:hAnsi="Verdana" w:cs="Arial"/>
          <w:lang w:val="en-GB"/>
        </w:rPr>
        <w:t>i</w:t>
      </w:r>
      <w:r w:rsidRPr="00CE5F6B">
        <w:rPr>
          <w:rFonts w:ascii="Verdana" w:hAnsi="Verdana" w:cs="Arial"/>
          <w:lang w:val="en-GB"/>
        </w:rPr>
        <w:t>sation b</w:t>
      </w:r>
      <w:r w:rsidR="00F14D3F" w:rsidRPr="00CE5F6B">
        <w:rPr>
          <w:rFonts w:ascii="Verdana" w:hAnsi="Verdana" w:cs="Arial"/>
          <w:lang w:val="en-GB"/>
        </w:rPr>
        <w:t>y</w:t>
      </w:r>
      <w:r w:rsidRPr="00CE5F6B">
        <w:rPr>
          <w:rFonts w:ascii="Verdana" w:hAnsi="Verdana" w:cs="Arial"/>
          <w:lang w:val="en-GB"/>
        </w:rPr>
        <w:t xml:space="preserve"> the certification body needs to be obtained before purchase.</w:t>
      </w:r>
    </w:p>
    <w:p w14:paraId="778C958D" w14:textId="289DA41B" w:rsidR="007C48CC" w:rsidRPr="00CE5F6B" w:rsidRDefault="00A53DFD" w:rsidP="00CE5F6B">
      <w:pPr>
        <w:spacing w:before="360" w:after="120"/>
        <w:jc w:val="both"/>
        <w:rPr>
          <w:rFonts w:ascii="Verdana" w:hAnsi="Verdana" w:cs="Verdana,Bold"/>
          <w:b/>
          <w:bCs/>
          <w:color w:val="auto"/>
          <w:lang w:val="en-US" w:eastAsia="de-CH"/>
        </w:rPr>
      </w:pPr>
      <w:r w:rsidRPr="00CE5F6B">
        <w:rPr>
          <w:rFonts w:ascii="Verdana" w:hAnsi="Verdana" w:cs="Verdana,Bold"/>
          <w:b/>
          <w:bCs/>
          <w:color w:val="auto"/>
          <w:lang w:val="en-US" w:eastAsia="de-CH"/>
        </w:rPr>
        <w:t>Justification</w:t>
      </w:r>
    </w:p>
    <w:p w14:paraId="2D7A7AE9" w14:textId="7CB5C571" w:rsidR="003E0202" w:rsidRPr="00837B77" w:rsidRDefault="00A53DFD" w:rsidP="00CE5F6B">
      <w:pPr>
        <w:tabs>
          <w:tab w:val="left" w:pos="4536"/>
        </w:tabs>
        <w:spacing w:before="120"/>
        <w:ind w:left="284" w:hanging="284"/>
        <w:rPr>
          <w:rFonts w:ascii="Verdana" w:hAnsi="Verdana" w:cs="Arial"/>
          <w:lang w:val="en-GB"/>
        </w:rPr>
      </w:pPr>
      <w:r w:rsidRPr="00837B77">
        <w:rPr>
          <w:rFonts w:ascii="Verdana" w:hAnsi="Verdana"/>
          <w:noProof/>
          <w:color w:val="1B0989"/>
          <w:lang w:val="en-GB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7B77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C722F">
        <w:rPr>
          <w:rFonts w:ascii="Verdana" w:hAnsi="Verdana"/>
          <w:noProof/>
          <w:color w:val="1B0989"/>
          <w:lang w:val="en-GB"/>
        </w:rPr>
      </w:r>
      <w:r w:rsidR="000C722F">
        <w:rPr>
          <w:rFonts w:ascii="Verdana" w:hAnsi="Verdana"/>
          <w:noProof/>
          <w:color w:val="1B0989"/>
          <w:lang w:val="en-GB"/>
        </w:rPr>
        <w:fldChar w:fldCharType="separate"/>
      </w:r>
      <w:r w:rsidRPr="00837B77">
        <w:rPr>
          <w:rFonts w:ascii="Verdana" w:hAnsi="Verdana"/>
          <w:noProof/>
          <w:color w:val="1B0989"/>
          <w:lang w:val="en-GB"/>
        </w:rPr>
        <w:fldChar w:fldCharType="end"/>
      </w:r>
      <w:r w:rsidR="00CE5F6B" w:rsidRPr="00837B77">
        <w:rPr>
          <w:rFonts w:ascii="Verdana" w:hAnsi="Verdana"/>
          <w:noProof/>
          <w:color w:val="1B0989"/>
          <w:lang w:val="en-GB"/>
        </w:rPr>
        <w:tab/>
      </w:r>
      <w:r w:rsidR="00074A0B" w:rsidRPr="00074A0B">
        <w:rPr>
          <w:rFonts w:ascii="Verdana" w:hAnsi="Verdana"/>
          <w:noProof/>
          <w:color w:val="auto"/>
          <w:lang w:val="en-GB"/>
        </w:rPr>
        <w:t>Non-organic b</w:t>
      </w:r>
      <w:proofErr w:type="spellStart"/>
      <w:r w:rsidR="00564C68" w:rsidRPr="00074A0B">
        <w:rPr>
          <w:rFonts w:ascii="Verdana" w:hAnsi="Verdana" w:cs="Arial"/>
          <w:color w:val="auto"/>
          <w:lang w:val="en-GB"/>
        </w:rPr>
        <w:t>eeswax</w:t>
      </w:r>
      <w:proofErr w:type="spellEnd"/>
      <w:r w:rsidR="00564C68" w:rsidRPr="00074A0B">
        <w:rPr>
          <w:rFonts w:ascii="Verdana" w:hAnsi="Verdana" w:cs="Arial"/>
          <w:color w:val="auto"/>
          <w:lang w:val="en-GB"/>
        </w:rPr>
        <w:t xml:space="preserve"> </w:t>
      </w:r>
      <w:r w:rsidR="00564C68">
        <w:rPr>
          <w:rFonts w:ascii="Verdana" w:hAnsi="Verdana" w:cs="Arial"/>
          <w:lang w:val="en-GB"/>
        </w:rPr>
        <w:t>is needed during the conversion period</w:t>
      </w:r>
      <w:r w:rsidR="00382EED" w:rsidRPr="00837B77">
        <w:rPr>
          <w:rFonts w:ascii="Verdana" w:hAnsi="Verdana" w:cs="Arial"/>
          <w:lang w:val="en-GB"/>
        </w:rPr>
        <w:br/>
      </w:r>
      <w:r w:rsidR="007C6B0C" w:rsidRPr="00837B77">
        <w:rPr>
          <w:rFonts w:ascii="Verdana" w:hAnsi="Verdana" w:cs="Arial"/>
          <w:lang w:val="en-GB"/>
        </w:rPr>
        <w:t>Please describe</w:t>
      </w:r>
      <w:r w:rsidR="00074A0B">
        <w:rPr>
          <w:rFonts w:ascii="Verdana" w:hAnsi="Verdana" w:cs="Arial"/>
          <w:lang w:val="en-GB"/>
        </w:rPr>
        <w:t xml:space="preserve"> the reasons</w:t>
      </w:r>
      <w:r w:rsidR="007C6B0C" w:rsidRPr="00837B77">
        <w:rPr>
          <w:rFonts w:ascii="Verdana" w:hAnsi="Verdana" w:cs="Arial"/>
          <w:lang w:val="en-GB"/>
        </w:rPr>
        <w:t xml:space="preserve">: </w:t>
      </w:r>
      <w:r w:rsidR="00382EED" w:rsidRPr="00837B77">
        <w:rPr>
          <w:rFonts w:ascii="Verdana" w:hAnsi="Verdana"/>
          <w:color w:val="1B0989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EED" w:rsidRPr="00837B77">
        <w:rPr>
          <w:rFonts w:ascii="Verdana" w:hAnsi="Verdana"/>
          <w:color w:val="1B0989"/>
          <w:lang w:val="en-GB"/>
        </w:rPr>
        <w:instrText xml:space="preserve"> FORMTEXT </w:instrText>
      </w:r>
      <w:r w:rsidR="00382EED" w:rsidRPr="00837B77">
        <w:rPr>
          <w:rFonts w:ascii="Verdana" w:hAnsi="Verdana"/>
          <w:color w:val="1B0989"/>
          <w:lang w:val="en-GB"/>
        </w:rPr>
      </w:r>
      <w:r w:rsidR="00382EED" w:rsidRPr="00837B77">
        <w:rPr>
          <w:rFonts w:ascii="Verdana" w:hAnsi="Verdana"/>
          <w:color w:val="1B0989"/>
          <w:lang w:val="en-GB"/>
        </w:rPr>
        <w:fldChar w:fldCharType="separate"/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color w:val="1B0989"/>
          <w:lang w:val="en-GB"/>
        </w:rPr>
        <w:fldChar w:fldCharType="end"/>
      </w:r>
    </w:p>
    <w:p w14:paraId="77F9F69A" w14:textId="21C82F34" w:rsidR="00B34B4E" w:rsidRPr="00CE5F6B" w:rsidRDefault="00EE72B1" w:rsidP="00CE5F6B">
      <w:pPr>
        <w:spacing w:before="360" w:after="120"/>
        <w:jc w:val="both"/>
        <w:rPr>
          <w:rFonts w:ascii="Verdana" w:hAnsi="Verdana" w:cs="Arial"/>
          <w:b/>
          <w:bCs/>
          <w:color w:val="auto"/>
          <w:kern w:val="32"/>
          <w:lang w:val="en-GB"/>
        </w:rPr>
      </w:pPr>
      <w:r w:rsidRPr="00CE5F6B">
        <w:rPr>
          <w:rFonts w:ascii="Verdana" w:hAnsi="Verdana" w:cs="Arial"/>
          <w:b/>
          <w:bCs/>
          <w:color w:val="auto"/>
          <w:kern w:val="32"/>
          <w:lang w:val="en-GB"/>
        </w:rPr>
        <w:t xml:space="preserve">Information about </w:t>
      </w:r>
      <w:r w:rsidR="005E60E8" w:rsidRPr="00CE5F6B">
        <w:rPr>
          <w:rFonts w:ascii="Verdana" w:hAnsi="Verdana" w:cs="Arial"/>
          <w:b/>
          <w:bCs/>
          <w:color w:val="auto"/>
          <w:kern w:val="32"/>
          <w:lang w:val="en-GB"/>
        </w:rPr>
        <w:t>needed non-organic purchase</w:t>
      </w:r>
      <w:r w:rsidR="0048708F" w:rsidRPr="00CE5F6B">
        <w:rPr>
          <w:rFonts w:ascii="Verdana" w:hAnsi="Verdana" w:cs="Arial"/>
          <w:b/>
          <w:bCs/>
          <w:color w:val="auto"/>
          <w:kern w:val="32"/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E72B1" w:rsidRPr="000C722F" w14:paraId="4E5276CC" w14:textId="77777777" w:rsidTr="00EE72B1">
        <w:tc>
          <w:tcPr>
            <w:tcW w:w="4672" w:type="dxa"/>
          </w:tcPr>
          <w:p w14:paraId="4603A31F" w14:textId="17F59CA1" w:rsidR="00EE72B1" w:rsidRPr="00CE5F6B" w:rsidRDefault="00EE72B1" w:rsidP="00EE72B1">
            <w:pPr>
              <w:jc w:val="both"/>
              <w:rPr>
                <w:rFonts w:ascii="Verdana" w:hAnsi="Verdana" w:cs="Arial"/>
                <w:bCs/>
                <w:color w:val="auto"/>
                <w:kern w:val="32"/>
                <w:lang w:val="en-GB"/>
              </w:rPr>
            </w:pPr>
          </w:p>
        </w:tc>
        <w:tc>
          <w:tcPr>
            <w:tcW w:w="4672" w:type="dxa"/>
          </w:tcPr>
          <w:p w14:paraId="1495B521" w14:textId="44867912" w:rsidR="00EE72B1" w:rsidRPr="00CE5F6B" w:rsidRDefault="00EE72B1" w:rsidP="0048708F">
            <w:pPr>
              <w:spacing w:before="120" w:after="120"/>
              <w:jc w:val="both"/>
              <w:rPr>
                <w:rFonts w:ascii="Verdana" w:hAnsi="Verdana" w:cs="Arial"/>
                <w:bCs/>
                <w:i/>
                <w:color w:val="auto"/>
                <w:kern w:val="32"/>
                <w:lang w:val="en-GB"/>
              </w:rPr>
            </w:pPr>
          </w:p>
        </w:tc>
      </w:tr>
      <w:tr w:rsidR="00EE72B1" w:rsidRPr="00CE5F6B" w14:paraId="249E5B8A" w14:textId="77777777" w:rsidTr="00EE72B1">
        <w:tc>
          <w:tcPr>
            <w:tcW w:w="4672" w:type="dxa"/>
          </w:tcPr>
          <w:p w14:paraId="102B3D4B" w14:textId="58FF4196" w:rsidR="00EE72B1" w:rsidRPr="00CE5F6B" w:rsidRDefault="00564C68" w:rsidP="00EE72B1">
            <w:pPr>
              <w:jc w:val="both"/>
              <w:rPr>
                <w:rFonts w:ascii="Verdana" w:hAnsi="Verdana" w:cs="Arial"/>
                <w:bCs/>
                <w:color w:val="auto"/>
                <w:kern w:val="32"/>
                <w:lang w:val="en-GB"/>
              </w:rPr>
            </w:pPr>
            <w:r>
              <w:rPr>
                <w:rFonts w:ascii="Verdana" w:hAnsi="Verdana" w:cs="Arial"/>
                <w:bCs/>
                <w:color w:val="auto"/>
                <w:kern w:val="32"/>
                <w:lang w:val="en-GB"/>
              </w:rPr>
              <w:t>Quantity needed</w:t>
            </w:r>
            <w:r w:rsidR="005E60E8" w:rsidRPr="00CE5F6B">
              <w:rPr>
                <w:rFonts w:ascii="Verdana" w:hAnsi="Verdana" w:cs="Arial"/>
                <w:bCs/>
                <w:color w:val="auto"/>
                <w:kern w:val="32"/>
                <w:lang w:val="en-GB"/>
              </w:rPr>
              <w:t xml:space="preserve"> to be purchased</w:t>
            </w:r>
          </w:p>
        </w:tc>
        <w:tc>
          <w:tcPr>
            <w:tcW w:w="4672" w:type="dxa"/>
          </w:tcPr>
          <w:p w14:paraId="65DB2EC6" w14:textId="5383EE55" w:rsidR="00D9017C" w:rsidRPr="00CE5F6B" w:rsidRDefault="00D9017C" w:rsidP="0048708F">
            <w:pPr>
              <w:spacing w:before="120" w:after="120"/>
              <w:jc w:val="both"/>
              <w:rPr>
                <w:rFonts w:ascii="Verdana" w:hAnsi="Verdana" w:cs="Arial"/>
                <w:bCs/>
                <w:i/>
                <w:color w:val="auto"/>
                <w:kern w:val="32"/>
                <w:lang w:val="en-GB"/>
              </w:rPr>
            </w:pPr>
            <w:r w:rsidRPr="00CE5F6B">
              <w:rPr>
                <w:rFonts w:ascii="Verdana" w:hAnsi="Verdana"/>
                <w:color w:val="1B098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color w:val="1B0989"/>
                <w:lang w:val="en-GB"/>
              </w:rPr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end"/>
            </w:r>
          </w:p>
        </w:tc>
      </w:tr>
    </w:tbl>
    <w:p w14:paraId="68358958" w14:textId="4EC3574F" w:rsidR="00B55F92" w:rsidRDefault="00B55F92" w:rsidP="008079AC">
      <w:pPr>
        <w:ind w:left="426" w:hanging="426"/>
        <w:jc w:val="both"/>
        <w:rPr>
          <w:rFonts w:ascii="Verdana" w:hAnsi="Verdana" w:cs="Arial"/>
          <w:lang w:val="en-GB"/>
        </w:rPr>
      </w:pPr>
    </w:p>
    <w:p w14:paraId="24A38C5F" w14:textId="77777777" w:rsidR="00703A48" w:rsidRPr="00CE5F6B" w:rsidRDefault="00AD79CC" w:rsidP="009D28C8">
      <w:pPr>
        <w:spacing w:before="120"/>
        <w:rPr>
          <w:rFonts w:ascii="Verdana" w:hAnsi="Verdana"/>
          <w:b/>
          <w:lang w:val="en-GB"/>
        </w:rPr>
      </w:pPr>
      <w:r w:rsidRPr="00CE5F6B">
        <w:rPr>
          <w:rFonts w:ascii="Verdana" w:hAnsi="Verdana"/>
          <w:b/>
          <w:lang w:val="en-GB"/>
        </w:rPr>
        <w:t>Attachments:</w:t>
      </w:r>
    </w:p>
    <w:p w14:paraId="312B7B77" w14:textId="43B459B6" w:rsidR="00B55F92" w:rsidRDefault="00B55F92" w:rsidP="00B55F92">
      <w:pPr>
        <w:ind w:left="426" w:hanging="426"/>
        <w:jc w:val="both"/>
        <w:rPr>
          <w:rFonts w:ascii="Verdana" w:hAnsi="Verdana"/>
          <w:lang w:val="en-GB"/>
        </w:rPr>
      </w:pPr>
      <w:r w:rsidRPr="005A13FB">
        <w:rPr>
          <w:rFonts w:ascii="Verdana" w:hAnsi="Verdana"/>
          <w:noProof/>
          <w:color w:val="1B0989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3F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C722F">
        <w:rPr>
          <w:rFonts w:ascii="Verdana" w:hAnsi="Verdana"/>
          <w:noProof/>
          <w:color w:val="1B0989"/>
          <w:lang w:val="en-GB"/>
        </w:rPr>
      </w:r>
      <w:r w:rsidR="000C722F">
        <w:rPr>
          <w:rFonts w:ascii="Verdana" w:hAnsi="Verdana"/>
          <w:noProof/>
          <w:color w:val="1B0989"/>
          <w:lang w:val="en-GB"/>
        </w:rPr>
        <w:fldChar w:fldCharType="separate"/>
      </w:r>
      <w:r w:rsidRPr="005A13FB">
        <w:rPr>
          <w:rFonts w:ascii="Verdana" w:hAnsi="Verdana"/>
          <w:noProof/>
          <w:color w:val="1B0989"/>
          <w:lang w:val="en-GB"/>
        </w:rPr>
        <w:fldChar w:fldCharType="end"/>
      </w:r>
      <w:r>
        <w:rPr>
          <w:rFonts w:ascii="Verdana" w:hAnsi="Verdana"/>
          <w:lang w:val="en-GB"/>
        </w:rPr>
        <w:tab/>
      </w:r>
      <w:r w:rsidRPr="00B54D29">
        <w:rPr>
          <w:rFonts w:ascii="Verdana" w:hAnsi="Verdana"/>
          <w:lang w:val="en-GB"/>
        </w:rPr>
        <w:t xml:space="preserve">Proof of unavailability of </w:t>
      </w:r>
      <w:r w:rsidR="006C2923">
        <w:rPr>
          <w:rFonts w:ascii="Verdana" w:hAnsi="Verdana"/>
          <w:lang w:val="en-GB"/>
        </w:rPr>
        <w:t>wax from organic apiaries</w:t>
      </w:r>
    </w:p>
    <w:p w14:paraId="6C2C5766" w14:textId="7DFB96E0" w:rsidR="00B55F92" w:rsidRDefault="00B55F92" w:rsidP="00B55F92">
      <w:pPr>
        <w:ind w:left="426" w:hanging="426"/>
        <w:jc w:val="both"/>
        <w:rPr>
          <w:rFonts w:ascii="Verdana" w:hAnsi="Verdana"/>
          <w:lang w:val="sq-AL"/>
        </w:rPr>
      </w:pPr>
      <w:r w:rsidRPr="005A13FB">
        <w:rPr>
          <w:rFonts w:ascii="Verdana" w:hAnsi="Verdana"/>
          <w:noProof/>
          <w:color w:val="1B0989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3F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C722F">
        <w:rPr>
          <w:rFonts w:ascii="Verdana" w:hAnsi="Verdana"/>
          <w:noProof/>
          <w:color w:val="1B0989"/>
          <w:lang w:val="en-GB"/>
        </w:rPr>
      </w:r>
      <w:r w:rsidR="000C722F">
        <w:rPr>
          <w:rFonts w:ascii="Verdana" w:hAnsi="Verdana"/>
          <w:noProof/>
          <w:color w:val="1B0989"/>
          <w:lang w:val="en-GB"/>
        </w:rPr>
        <w:fldChar w:fldCharType="separate"/>
      </w:r>
      <w:r w:rsidRPr="005A13FB">
        <w:rPr>
          <w:rFonts w:ascii="Verdana" w:hAnsi="Verdana"/>
          <w:noProof/>
          <w:color w:val="1B0989"/>
          <w:lang w:val="en-GB"/>
        </w:rPr>
        <w:fldChar w:fldCharType="end"/>
      </w:r>
      <w:r>
        <w:rPr>
          <w:rFonts w:ascii="Verdana" w:hAnsi="Verdana"/>
          <w:noProof/>
          <w:color w:val="1B0989"/>
          <w:lang w:val="en-GB"/>
        </w:rPr>
        <w:tab/>
      </w:r>
      <w:r>
        <w:rPr>
          <w:rFonts w:ascii="Verdana" w:hAnsi="Verdana"/>
          <w:lang w:val="en-GB"/>
        </w:rPr>
        <w:t>C</w:t>
      </w:r>
      <w:r w:rsidR="0015325C">
        <w:rPr>
          <w:rFonts w:ascii="Verdana" w:hAnsi="Verdana"/>
          <w:lang w:val="en-GB"/>
        </w:rPr>
        <w:t>o</w:t>
      </w:r>
      <w:r w:rsidRPr="00BE6100">
        <w:rPr>
          <w:rFonts w:ascii="Verdana" w:hAnsi="Verdana"/>
          <w:lang w:val="sq-AL"/>
        </w:rPr>
        <w:t xml:space="preserve">nfirmation </w:t>
      </w:r>
      <w:r w:rsidR="006C2923">
        <w:rPr>
          <w:rFonts w:ascii="Verdana" w:hAnsi="Verdana"/>
          <w:lang w:val="sq-AL"/>
        </w:rPr>
        <w:t xml:space="preserve">by the supplier that wax comes from </w:t>
      </w:r>
      <w:proofErr w:type="gramStart"/>
      <w:r w:rsidR="006C2923">
        <w:rPr>
          <w:rFonts w:ascii="Verdana" w:hAnsi="Verdana"/>
          <w:lang w:val="sq-AL"/>
        </w:rPr>
        <w:t>caps</w:t>
      </w:r>
      <w:proofErr w:type="gramEnd"/>
    </w:p>
    <w:p w14:paraId="19AC8D39" w14:textId="1F7F5D94" w:rsidR="006C2923" w:rsidRDefault="006C2923" w:rsidP="006C2923">
      <w:pPr>
        <w:ind w:left="426" w:hanging="426"/>
        <w:jc w:val="both"/>
        <w:rPr>
          <w:rFonts w:ascii="Verdana" w:hAnsi="Verdana"/>
          <w:lang w:val="sq-AL"/>
        </w:rPr>
      </w:pPr>
      <w:r w:rsidRPr="005A13FB">
        <w:rPr>
          <w:rFonts w:ascii="Verdana" w:hAnsi="Verdana"/>
          <w:noProof/>
          <w:color w:val="1B0989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3F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C722F">
        <w:rPr>
          <w:rFonts w:ascii="Verdana" w:hAnsi="Verdana"/>
          <w:noProof/>
          <w:color w:val="1B0989"/>
          <w:lang w:val="en-GB"/>
        </w:rPr>
      </w:r>
      <w:r w:rsidR="000C722F">
        <w:rPr>
          <w:rFonts w:ascii="Verdana" w:hAnsi="Verdana"/>
          <w:noProof/>
          <w:color w:val="1B0989"/>
          <w:lang w:val="en-GB"/>
        </w:rPr>
        <w:fldChar w:fldCharType="separate"/>
      </w:r>
      <w:r w:rsidRPr="005A13FB">
        <w:rPr>
          <w:rFonts w:ascii="Verdana" w:hAnsi="Verdana"/>
          <w:noProof/>
          <w:color w:val="1B0989"/>
          <w:lang w:val="en-GB"/>
        </w:rPr>
        <w:fldChar w:fldCharType="end"/>
      </w:r>
      <w:r>
        <w:rPr>
          <w:rFonts w:ascii="Verdana" w:hAnsi="Verdana"/>
          <w:noProof/>
          <w:color w:val="1B0989"/>
          <w:lang w:val="en-GB"/>
        </w:rPr>
        <w:tab/>
      </w:r>
      <w:r>
        <w:rPr>
          <w:rFonts w:ascii="Verdana" w:hAnsi="Verdana"/>
          <w:lang w:val="en-GB"/>
        </w:rPr>
        <w:t>Pesticide analysis report of the wax</w:t>
      </w:r>
    </w:p>
    <w:p w14:paraId="37D815A6" w14:textId="77777777" w:rsidR="006C2923" w:rsidRPr="006C2923" w:rsidRDefault="006C2923" w:rsidP="00B55F92">
      <w:pPr>
        <w:ind w:left="426" w:hanging="426"/>
        <w:jc w:val="both"/>
        <w:rPr>
          <w:rFonts w:ascii="Verdana" w:hAnsi="Verdana"/>
          <w:lang w:val="sq-AL"/>
        </w:rPr>
      </w:pPr>
    </w:p>
    <w:p w14:paraId="57DA1FDA" w14:textId="77777777" w:rsidR="00B55F92" w:rsidRPr="0021056D" w:rsidRDefault="00B55F92" w:rsidP="00B55F92">
      <w:pPr>
        <w:tabs>
          <w:tab w:val="left" w:pos="567"/>
        </w:tabs>
        <w:spacing w:before="120"/>
        <w:ind w:left="567" w:hanging="567"/>
        <w:rPr>
          <w:rFonts w:ascii="Verdana" w:hAnsi="Verdana"/>
          <w:lang w:val="sq-AL"/>
        </w:rPr>
      </w:pPr>
      <w:r w:rsidRPr="0021056D">
        <w:rPr>
          <w:rFonts w:ascii="Verdana" w:hAnsi="Verdana"/>
          <w:lang w:val="sq-AL"/>
        </w:rPr>
        <w:t>All receipts for purchases and sales must be pre</w:t>
      </w:r>
      <w:r>
        <w:rPr>
          <w:rFonts w:ascii="Verdana" w:hAnsi="Verdana"/>
          <w:lang w:val="sq-AL"/>
        </w:rPr>
        <w:t>s</w:t>
      </w:r>
      <w:r w:rsidRPr="0021056D">
        <w:rPr>
          <w:rFonts w:ascii="Verdana" w:hAnsi="Verdana"/>
          <w:lang w:val="sq-AL"/>
        </w:rPr>
        <w:t>ent during inspection.</w:t>
      </w:r>
    </w:p>
    <w:p w14:paraId="024E1C5F" w14:textId="77777777" w:rsidR="0021056D" w:rsidRPr="00CE5F6B" w:rsidRDefault="0021056D" w:rsidP="0021056D">
      <w:pPr>
        <w:rPr>
          <w:rFonts w:ascii="Verdana" w:hAnsi="Verdana"/>
          <w:sz w:val="18"/>
          <w:szCs w:val="18"/>
          <w:lang w:val="sq-AL"/>
        </w:rPr>
      </w:pPr>
    </w:p>
    <w:tbl>
      <w:tblPr>
        <w:tblStyle w:val="Tabellenraster"/>
        <w:tblW w:w="8859" w:type="dxa"/>
        <w:tblInd w:w="208" w:type="dxa"/>
        <w:tblLook w:val="01E0" w:firstRow="1" w:lastRow="1" w:firstColumn="1" w:lastColumn="1" w:noHBand="0" w:noVBand="0"/>
      </w:tblPr>
      <w:tblGrid>
        <w:gridCol w:w="8859"/>
      </w:tblGrid>
      <w:tr w:rsidR="00A91F46" w:rsidRPr="000C722F" w14:paraId="24A38C77" w14:textId="77777777" w:rsidTr="0053593C">
        <w:tc>
          <w:tcPr>
            <w:tcW w:w="8859" w:type="dxa"/>
            <w:tcBorders>
              <w:bottom w:val="single" w:sz="4" w:space="0" w:color="auto"/>
            </w:tcBorders>
          </w:tcPr>
          <w:p w14:paraId="24A38C72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b/>
                <w:sz w:val="20"/>
                <w:szCs w:val="20"/>
                <w:lang w:val="en-GB"/>
              </w:rPr>
              <w:t>Signature by the operator</w:t>
            </w:r>
          </w:p>
          <w:p w14:paraId="24A38C73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A38C74" w14:textId="60074100" w:rsidR="00A91F46" w:rsidRPr="00CE5F6B" w:rsidRDefault="0095474B" w:rsidP="0095474B">
            <w:pPr>
              <w:pStyle w:val="TextzumAblauf"/>
              <w:tabs>
                <w:tab w:val="left" w:pos="6349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  <w:bookmarkEnd w:id="1"/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24A38C75" w14:textId="77777777" w:rsidR="00A91F46" w:rsidRPr="00CE5F6B" w:rsidRDefault="00A91F46" w:rsidP="0053593C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……………………………………………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……………………………………….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……………………………………</w:t>
            </w:r>
          </w:p>
          <w:p w14:paraId="24A38C76" w14:textId="77777777" w:rsidR="00A91F46" w:rsidRPr="00CE5F6B" w:rsidRDefault="00A91F46" w:rsidP="0053593C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Place/Date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Signature 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Name and function </w:t>
            </w:r>
          </w:p>
        </w:tc>
      </w:tr>
    </w:tbl>
    <w:p w14:paraId="24A38C78" w14:textId="6567200B" w:rsidR="00A91F46" w:rsidRDefault="00A91F46" w:rsidP="0095474B">
      <w:pPr>
        <w:spacing w:line="240" w:lineRule="auto"/>
        <w:jc w:val="both"/>
        <w:rPr>
          <w:rFonts w:ascii="Verdana" w:hAnsi="Verdana"/>
          <w:lang w:val="en-GB"/>
        </w:rPr>
      </w:pPr>
    </w:p>
    <w:p w14:paraId="404543A7" w14:textId="77777777" w:rsidR="00CE5F6B" w:rsidRPr="00CE5F6B" w:rsidRDefault="00CE5F6B" w:rsidP="0095474B">
      <w:pPr>
        <w:spacing w:line="240" w:lineRule="auto"/>
        <w:jc w:val="both"/>
        <w:rPr>
          <w:rFonts w:ascii="Verdana" w:hAnsi="Verdana"/>
          <w:lang w:val="en-GB"/>
        </w:rPr>
      </w:pPr>
    </w:p>
    <w:p w14:paraId="24A38C79" w14:textId="51F2CE87" w:rsidR="00A91F46" w:rsidRPr="00CE5F6B" w:rsidRDefault="00A91F46" w:rsidP="0095474B">
      <w:pPr>
        <w:spacing w:line="240" w:lineRule="auto"/>
        <w:ind w:left="284"/>
        <w:rPr>
          <w:rFonts w:ascii="Verdana" w:hAnsi="Verdana"/>
          <w:lang w:val="en-GB"/>
        </w:rPr>
      </w:pPr>
      <w:r w:rsidRPr="00CE5F6B">
        <w:rPr>
          <w:rFonts w:ascii="Verdana" w:hAnsi="Verdana"/>
          <w:b/>
          <w:lang w:val="en-GB"/>
        </w:rPr>
        <w:t>Send the completed document with attachments to</w:t>
      </w:r>
      <w:r w:rsidRPr="00CE5F6B">
        <w:rPr>
          <w:rFonts w:ascii="Verdana" w:hAnsi="Verdana"/>
          <w:lang w:val="en-GB"/>
        </w:rPr>
        <w:t xml:space="preserve">: </w:t>
      </w:r>
      <w:r w:rsidR="00B71B65" w:rsidRPr="00B71B65">
        <w:rPr>
          <w:rFonts w:ascii="Verdana" w:hAnsi="Verdana"/>
          <w:lang w:val="en-GB"/>
        </w:rPr>
        <w:t>international@bio-inspecta.ch</w:t>
      </w:r>
    </w:p>
    <w:p w14:paraId="24A38C7A" w14:textId="77777777" w:rsidR="00A91F46" w:rsidRPr="00CE5F6B" w:rsidRDefault="00A91F46" w:rsidP="00A91F46">
      <w:pPr>
        <w:rPr>
          <w:rFonts w:ascii="Verdana" w:hAnsi="Verdana"/>
          <w:lang w:val="en-GB"/>
        </w:rPr>
      </w:pPr>
    </w:p>
    <w:tbl>
      <w:tblPr>
        <w:tblStyle w:val="Tabellenraster"/>
        <w:tblW w:w="8859" w:type="dxa"/>
        <w:tblInd w:w="208" w:type="dxa"/>
        <w:tblLook w:val="01E0" w:firstRow="1" w:lastRow="1" w:firstColumn="1" w:lastColumn="1" w:noHBand="0" w:noVBand="0"/>
      </w:tblPr>
      <w:tblGrid>
        <w:gridCol w:w="8859"/>
      </w:tblGrid>
      <w:tr w:rsidR="00A91F46" w:rsidRPr="00CE5F6B" w14:paraId="24A38C8B" w14:textId="77777777" w:rsidTr="0053593C">
        <w:tc>
          <w:tcPr>
            <w:tcW w:w="885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4A38C7B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b/>
                <w:sz w:val="20"/>
                <w:szCs w:val="20"/>
                <w:lang w:val="en-GB"/>
              </w:rPr>
              <w:t>Decision by certifier</w:t>
            </w:r>
            <w:r w:rsidRPr="00CE5F6B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: </w:t>
            </w:r>
          </w:p>
          <w:p w14:paraId="24A38C7C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i/>
                <w:sz w:val="20"/>
                <w:szCs w:val="20"/>
                <w:lang w:val="en-GB"/>
              </w:rPr>
            </w:pPr>
          </w:p>
          <w:p w14:paraId="24A38C7D" w14:textId="47DF87BC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instrText xml:space="preserve"> FORMCHECKBOX </w:instrText>
            </w:r>
            <w:r w:rsidR="000C722F">
              <w:rPr>
                <w:rFonts w:ascii="Verdana" w:hAnsi="Verdana"/>
                <w:color w:val="1B0989"/>
                <w:sz w:val="20"/>
                <w:szCs w:val="20"/>
                <w:lang w:val="en-GB"/>
              </w:rPr>
            </w:r>
            <w:r w:rsidR="000C722F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end"/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 xml:space="preserve"> Request </w:t>
            </w:r>
            <w:r w:rsidR="00CE5F6B">
              <w:rPr>
                <w:rFonts w:ascii="Verdana" w:hAnsi="Verdana"/>
                <w:sz w:val="20"/>
                <w:szCs w:val="20"/>
                <w:lang w:val="en-GB"/>
              </w:rPr>
              <w:t xml:space="preserve">is 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approved</w:t>
            </w:r>
            <w:r w:rsidR="00D65A32" w:rsidRPr="00CE5F6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24A38C80" w14:textId="77777777" w:rsidR="00D65A32" w:rsidRPr="00CE5F6B" w:rsidRDefault="00D65A32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A38C81" w14:textId="0E2094EE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instrText xml:space="preserve"> FORMCHECKBOX </w:instrText>
            </w:r>
            <w:r w:rsidR="000C722F">
              <w:rPr>
                <w:rFonts w:ascii="Verdana" w:hAnsi="Verdana"/>
                <w:color w:val="1B0989"/>
                <w:sz w:val="20"/>
                <w:szCs w:val="20"/>
                <w:lang w:val="en-GB"/>
              </w:rPr>
            </w:r>
            <w:r w:rsidR="000C722F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end"/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 xml:space="preserve"> Request is </w:t>
            </w:r>
            <w:r w:rsidR="006C2923">
              <w:rPr>
                <w:rFonts w:ascii="Verdana" w:hAnsi="Verdana"/>
                <w:sz w:val="20"/>
                <w:szCs w:val="20"/>
                <w:lang w:val="en-GB"/>
              </w:rPr>
              <w:t>refused</w:t>
            </w:r>
          </w:p>
          <w:p w14:paraId="24A38C82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A38C83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b/>
                <w:sz w:val="20"/>
                <w:szCs w:val="20"/>
                <w:lang w:val="en-GB"/>
              </w:rPr>
              <w:t>Explanation &amp; justification</w:t>
            </w:r>
          </w:p>
          <w:p w14:paraId="24A38C84" w14:textId="77777777" w:rsidR="00A91F46" w:rsidRPr="00CE5F6B" w:rsidRDefault="0095474B" w:rsidP="0053593C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24A38C85" w14:textId="77777777" w:rsidR="0095474B" w:rsidRPr="00CE5F6B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6" w14:textId="77777777" w:rsidR="0095474B" w:rsidRPr="00F05BD1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7" w14:textId="77777777" w:rsidR="0095474B" w:rsidRPr="00F05BD1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8" w14:textId="66EBD43B" w:rsidR="0095474B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0039C0E4" w14:textId="7508305A" w:rsidR="00961406" w:rsidRDefault="00961406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noProof/>
                <w:color w:val="1B0989"/>
                <w:sz w:val="20"/>
                <w:szCs w:val="20"/>
                <w:lang w:val="en-GB"/>
              </w:rPr>
            </w:pPr>
          </w:p>
          <w:p w14:paraId="5633DD76" w14:textId="77777777" w:rsidR="00961406" w:rsidRDefault="00961406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noProof/>
                <w:color w:val="1B0989"/>
                <w:sz w:val="20"/>
                <w:szCs w:val="20"/>
                <w:lang w:val="en-GB"/>
              </w:rPr>
            </w:pPr>
          </w:p>
          <w:p w14:paraId="772F84D7" w14:textId="77777777" w:rsidR="00961406" w:rsidRDefault="00961406" w:rsidP="00961406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9" w14:textId="77777777" w:rsidR="00A91F46" w:rsidRPr="00CE5F6B" w:rsidRDefault="00A91F46" w:rsidP="0095474B">
            <w:pPr>
              <w:pStyle w:val="TextzumAblauf"/>
              <w:tabs>
                <w:tab w:val="left" w:pos="3507"/>
              </w:tabs>
              <w:ind w:left="388" w:hanging="388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………………………………………….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……………………………………….</w:t>
            </w:r>
          </w:p>
          <w:p w14:paraId="24A38C8A" w14:textId="77777777" w:rsidR="00A91F46" w:rsidRPr="00CE5F6B" w:rsidRDefault="00A91F46" w:rsidP="0053593C">
            <w:pPr>
              <w:pStyle w:val="TextzumAblauf"/>
              <w:tabs>
                <w:tab w:val="left" w:pos="3507"/>
              </w:tabs>
              <w:ind w:left="388" w:hanging="388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Place/Date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Signature</w:t>
            </w:r>
          </w:p>
        </w:tc>
      </w:tr>
    </w:tbl>
    <w:p w14:paraId="24A38C8C" w14:textId="756DEFE8" w:rsidR="00822CF4" w:rsidRPr="00CE5F6B" w:rsidRDefault="00822CF4" w:rsidP="00CA58AF">
      <w:pPr>
        <w:pStyle w:val="berschrift5"/>
        <w:numPr>
          <w:ilvl w:val="0"/>
          <w:numId w:val="0"/>
        </w:numPr>
        <w:rPr>
          <w:rFonts w:ascii="Verdana" w:hAnsi="Verdana"/>
          <w:sz w:val="6"/>
          <w:szCs w:val="6"/>
          <w:lang w:val="en-GB"/>
        </w:rPr>
      </w:pPr>
    </w:p>
    <w:sectPr w:rsidR="00822CF4" w:rsidRPr="00CE5F6B" w:rsidSect="00FC4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426" w:left="1418" w:header="720" w:footer="55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984" w14:textId="77777777" w:rsidR="00F14D3F" w:rsidRDefault="00F14D3F">
      <w:r>
        <w:separator/>
      </w:r>
    </w:p>
  </w:endnote>
  <w:endnote w:type="continuationSeparator" w:id="0">
    <w:p w14:paraId="58AFE599" w14:textId="77777777" w:rsidR="00F14D3F" w:rsidRDefault="00F1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42B" w14:textId="296D67E8" w:rsidR="00FC46C1" w:rsidRPr="00557F99" w:rsidRDefault="00FC46C1" w:rsidP="00FC46C1">
    <w:pPr>
      <w:pStyle w:val="Fuzeile"/>
      <w:pBdr>
        <w:top w:val="single" w:sz="4" w:space="1" w:color="auto"/>
      </w:pBdr>
      <w:tabs>
        <w:tab w:val="right" w:pos="9354"/>
        <w:tab w:val="right" w:pos="14459"/>
      </w:tabs>
      <w:rPr>
        <w:rFonts w:ascii="Verdana" w:hAnsi="Verdana"/>
        <w:b w:val="0"/>
        <w:color w:val="auto"/>
        <w:sz w:val="16"/>
        <w:szCs w:val="16"/>
        <w:lang w:val="en-US"/>
      </w:rPr>
    </w:pPr>
    <w:r>
      <w:rPr>
        <w:rFonts w:ascii="Verdana" w:hAnsi="Verdana"/>
        <w:b w:val="0"/>
        <w:color w:val="auto"/>
        <w:sz w:val="16"/>
        <w:szCs w:val="16"/>
        <w:lang w:val="en-US"/>
      </w:rPr>
      <w:t>Approval Date:</w:t>
    </w:r>
    <w:r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7802990"/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65736563-A16E-4E19-8462-998888AEBA0B}"/>
        <w:text/>
      </w:sdtPr>
      <w:sdtEndPr/>
      <w:sdtContent>
        <w:r w:rsidR="00253261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28.07.2023 20:19:35</w:t>
        </w:r>
      </w:sdtContent>
    </w:sdt>
    <w:r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color w:val="auto"/>
        <w:sz w:val="16"/>
        <w:szCs w:val="16"/>
      </w:rPr>
      <w:t>1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color w:val="auto"/>
        <w:sz w:val="16"/>
        <w:szCs w:val="16"/>
      </w:rPr>
      <w:t>2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  <w:p w14:paraId="360A569C" w14:textId="77777777" w:rsidR="00FC46C1" w:rsidRDefault="00FC46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CA0" w14:textId="3202FEC8" w:rsidR="00F14D3F" w:rsidRPr="00557F99" w:rsidRDefault="00F14D3F" w:rsidP="00833975">
    <w:pPr>
      <w:pStyle w:val="Fuzeile"/>
      <w:pBdr>
        <w:top w:val="single" w:sz="4" w:space="1" w:color="auto"/>
      </w:pBdr>
      <w:tabs>
        <w:tab w:val="right" w:pos="9354"/>
        <w:tab w:val="right" w:pos="14459"/>
      </w:tabs>
      <w:rPr>
        <w:rFonts w:ascii="Verdana" w:hAnsi="Verdana"/>
        <w:b w:val="0"/>
        <w:color w:val="auto"/>
        <w:sz w:val="16"/>
        <w:szCs w:val="16"/>
        <w:lang w:val="en-US"/>
      </w:rPr>
    </w:pPr>
    <w:r w:rsidRPr="00557F99">
      <w:rPr>
        <w:rFonts w:ascii="Verdana" w:hAnsi="Verdana"/>
        <w:b w:val="0"/>
        <w:color w:val="auto"/>
        <w:sz w:val="16"/>
        <w:szCs w:val="16"/>
        <w:lang w:val="en-US"/>
      </w:rPr>
      <w:t>2</w:t>
    </w:r>
    <w:r>
      <w:rPr>
        <w:rFonts w:ascii="Verdana" w:hAnsi="Verdana"/>
        <w:b w:val="0"/>
        <w:color w:val="auto"/>
        <w:sz w:val="16"/>
        <w:szCs w:val="16"/>
        <w:lang w:val="en-US"/>
      </w:rPr>
      <w:t>4_51X</w:t>
    </w:r>
    <w:r w:rsidR="000B5B82">
      <w:rPr>
        <w:rFonts w:ascii="Verdana" w:hAnsi="Verdana"/>
        <w:b w:val="0"/>
        <w:color w:val="auto"/>
        <w:sz w:val="16"/>
        <w:szCs w:val="16"/>
        <w:lang w:val="en-US"/>
      </w:rPr>
      <w:t>3</w:t>
    </w:r>
    <w:r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EN / Approval Date: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1861167033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a3a92c2-5b66-438a-8f41-3b89dc0acde0' " w:xpath="/ns0:properties[1]/documentManagement[1]/ns4:Approval_x0020_Date[1]" w:storeItemID="{65736563-A16E-4E19-8462-998888AEBA0B}"/>
        <w:text/>
      </w:sdtPr>
      <w:sdtEndPr/>
      <w:sdtContent>
        <w:r>
          <w:rPr>
            <w:rFonts w:ascii="Verdana" w:hAnsi="Verdana"/>
            <w:b w:val="0"/>
            <w:color w:val="auto"/>
            <w:sz w:val="16"/>
            <w:szCs w:val="16"/>
            <w:lang w:val="en-GB"/>
          </w:rPr>
          <w:t>DRAFT 0</w:t>
        </w:r>
        <w:r w:rsidR="000B5B82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6</w:t>
        </w:r>
        <w:r>
          <w:rPr>
            <w:rFonts w:ascii="Verdana" w:hAnsi="Verdana"/>
            <w:b w:val="0"/>
            <w:color w:val="auto"/>
            <w:sz w:val="16"/>
            <w:szCs w:val="16"/>
            <w:lang w:val="en-GB"/>
          </w:rPr>
          <w:t>.06.2018</w:t>
        </w:r>
      </w:sdtContent>
    </w:sdt>
    <w:r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 w:rsidR="0015325C">
      <w:rPr>
        <w:rFonts w:ascii="Verdana" w:hAnsi="Verdana"/>
        <w:b w:val="0"/>
        <w:noProof/>
        <w:color w:val="auto"/>
        <w:sz w:val="16"/>
        <w:szCs w:val="16"/>
        <w:lang w:val="en-US"/>
      </w:rPr>
      <w:t>1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 w:rsidR="0015325C">
      <w:rPr>
        <w:rFonts w:ascii="Verdana" w:hAnsi="Verdana"/>
        <w:b w:val="0"/>
        <w:noProof/>
        <w:color w:val="auto"/>
        <w:sz w:val="16"/>
        <w:szCs w:val="16"/>
        <w:lang w:val="en-US"/>
      </w:rPr>
      <w:t>2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207A" w14:textId="77777777" w:rsidR="00F14D3F" w:rsidRDefault="00F14D3F">
      <w:r>
        <w:separator/>
      </w:r>
    </w:p>
  </w:footnote>
  <w:footnote w:type="continuationSeparator" w:id="0">
    <w:p w14:paraId="537E5DE3" w14:textId="77777777" w:rsidR="00F14D3F" w:rsidRDefault="00F1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0840" w14:textId="77777777" w:rsidR="000C722F" w:rsidRPr="005E3A82" w:rsidRDefault="000C722F" w:rsidP="000C722F">
    <w:pPr>
      <w:tabs>
        <w:tab w:val="center" w:pos="4536"/>
        <w:tab w:val="left" w:pos="5387"/>
        <w:tab w:val="right" w:pos="9355"/>
      </w:tabs>
      <w:rPr>
        <w:color w:val="7F7F7F"/>
        <w:sz w:val="14"/>
      </w:rPr>
    </w:pPr>
    <w:r w:rsidRPr="005E3A82"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3570CD70" wp14:editId="0FF211D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47800" cy="370205"/>
          <wp:effectExtent l="0" t="0" r="0" b="0"/>
          <wp:wrapTight wrapText="bothSides">
            <wp:wrapPolygon edited="0">
              <wp:start x="1137" y="0"/>
              <wp:lineTo x="0" y="4446"/>
              <wp:lineTo x="0" y="14449"/>
              <wp:lineTo x="284" y="17784"/>
              <wp:lineTo x="1137" y="20007"/>
              <wp:lineTo x="3979" y="20007"/>
              <wp:lineTo x="21316" y="17784"/>
              <wp:lineTo x="21316" y="4446"/>
              <wp:lineTo x="3979" y="0"/>
              <wp:lineTo x="1137" y="0"/>
            </wp:wrapPolygon>
          </wp:wrapTight>
          <wp:docPr id="2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5E3A82">
      <w:rPr>
        <w:b/>
        <w:color w:val="7F7F7F"/>
      </w:rPr>
      <w:t>bio.inspecta</w:t>
    </w:r>
    <w:proofErr w:type="gramEnd"/>
    <w:r w:rsidRPr="005E3A82">
      <w:rPr>
        <w:b/>
        <w:color w:val="7F7F7F"/>
      </w:rPr>
      <w:t xml:space="preserve"> AG</w:t>
    </w:r>
    <w:r w:rsidRPr="005E3A82">
      <w:rPr>
        <w:sz w:val="14"/>
      </w:rPr>
      <w:br/>
    </w:r>
    <w:r w:rsidRPr="005E3A82">
      <w:rPr>
        <w:color w:val="7F7F7F"/>
        <w:sz w:val="14"/>
      </w:rPr>
      <w:t>Ackerstrasse</w:t>
    </w:r>
    <w:r w:rsidRPr="005E3A82">
      <w:rPr>
        <w:color w:val="7F7F7F"/>
        <w:sz w:val="14"/>
      </w:rPr>
      <w:br/>
      <w:t>CH-5070 Frick/</w:t>
    </w:r>
    <w:proofErr w:type="spellStart"/>
    <w:r w:rsidRPr="005E3A82">
      <w:rPr>
        <w:color w:val="7F7F7F"/>
        <w:sz w:val="14"/>
      </w:rPr>
      <w:t>Switzerland</w:t>
    </w:r>
    <w:proofErr w:type="spellEnd"/>
  </w:p>
  <w:p w14:paraId="53B806EC" w14:textId="1F924A30" w:rsidR="000C722F" w:rsidRPr="000C722F" w:rsidRDefault="000C722F" w:rsidP="000C722F">
    <w:pPr>
      <w:tabs>
        <w:tab w:val="left" w:pos="2630"/>
      </w:tabs>
      <w:rPr>
        <w:b/>
        <w:bCs/>
        <w:color w:val="7F7F7F"/>
        <w:sz w:val="14"/>
        <w:lang w:val="fr-CH"/>
      </w:rPr>
    </w:pPr>
    <w:r w:rsidRPr="000C722F">
      <w:rPr>
        <w:color w:val="7F7F7F"/>
        <w:sz w:val="14"/>
        <w:lang w:val="fr-CH"/>
      </w:rPr>
      <w:t>Tel. +41 (0)62 865 63 00</w:t>
    </w:r>
    <w:r w:rsidRPr="000C722F">
      <w:rPr>
        <w:color w:val="7F7F7F"/>
        <w:sz w:val="14"/>
        <w:lang w:val="fr-CH"/>
      </w:rPr>
      <w:br/>
      <w:t>international@bio-inspecta.ch</w:t>
    </w:r>
    <w:r w:rsidRPr="000C722F">
      <w:rPr>
        <w:color w:val="7F7F7F"/>
        <w:sz w:val="14"/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</w:r>
    <w:r w:rsidRPr="000C722F">
      <w:rPr>
        <w:lang w:val="fr-CH"/>
      </w:rPr>
      <w:tab/>
      <w:t xml:space="preserve">        </w:t>
    </w:r>
    <w:r w:rsidRPr="000C722F">
      <w:rPr>
        <w:lang w:val="fr-CH"/>
      </w:rPr>
      <w:t>24_251</w:t>
    </w:r>
    <w:r w:rsidRPr="000C722F">
      <w:rPr>
        <w:lang w:val="fr-CH"/>
      </w:rPr>
      <w:t>8</w:t>
    </w:r>
    <w:r w:rsidRPr="000C722F">
      <w:rPr>
        <w:lang w:val="fr-CH"/>
      </w:rPr>
      <w:t>EN</w:t>
    </w:r>
  </w:p>
  <w:p w14:paraId="55EE63A0" w14:textId="1A731AFE" w:rsidR="000C722F" w:rsidRPr="000C722F" w:rsidRDefault="000C722F" w:rsidP="000C722F">
    <w:pPr>
      <w:pStyle w:val="Kopfzeile"/>
      <w:pBdr>
        <w:bottom w:val="single" w:sz="4" w:space="1" w:color="auto"/>
      </w:pBdr>
      <w:tabs>
        <w:tab w:val="right" w:pos="9638"/>
      </w:tabs>
      <w:rPr>
        <w:b w:val="0"/>
        <w:color w:val="auto"/>
        <w:lang w:val="en-GB"/>
      </w:rPr>
    </w:pPr>
    <w:r w:rsidRPr="00EA4AA5">
      <w:rPr>
        <w:bCs/>
        <w:color w:val="7F7F7F"/>
        <w:sz w:val="14"/>
        <w:lang w:val="en-GB"/>
      </w:rPr>
      <w:t>www.bio-inspecta.ch</w:t>
    </w:r>
    <w:r w:rsidRPr="00EA4AA5">
      <w:rPr>
        <w:bCs/>
        <w:color w:val="7F7F7F"/>
        <w:lang w:val="en-GB"/>
      </w:rPr>
      <w:t xml:space="preserve"> </w:t>
    </w:r>
    <w:r w:rsidRPr="00EA4AA5">
      <w:rPr>
        <w:bCs/>
        <w:lang w:val="en-GB"/>
      </w:rPr>
      <w:tab/>
    </w:r>
    <w:r w:rsidRPr="000C722F">
      <w:rPr>
        <w:b w:val="0"/>
        <w:color w:val="auto"/>
        <w:lang w:val="en-GB"/>
      </w:rPr>
      <w:t xml:space="preserve">Request for </w:t>
    </w:r>
    <w:r w:rsidRPr="000C722F">
      <w:rPr>
        <w:b w:val="0"/>
        <w:color w:val="auto"/>
        <w:lang w:val="en-GB"/>
      </w:rPr>
      <w:t xml:space="preserve">purchase of </w:t>
    </w:r>
    <w:proofErr w:type="gramStart"/>
    <w:r w:rsidRPr="000C722F">
      <w:rPr>
        <w:b w:val="0"/>
        <w:color w:val="auto"/>
        <w:lang w:val="en-GB"/>
      </w:rPr>
      <w:t>wax</w:t>
    </w:r>
    <w:proofErr w:type="gramEnd"/>
    <w:r w:rsidRPr="000C722F">
      <w:rPr>
        <w:b w:val="0"/>
        <w:color w:val="auto"/>
        <w:lang w:val="en-GB"/>
      </w:rPr>
      <w:t xml:space="preserve"> </w:t>
    </w:r>
  </w:p>
  <w:p w14:paraId="048AD88F" w14:textId="2CA1BB74" w:rsidR="000C722F" w:rsidRPr="000C722F" w:rsidRDefault="000C722F" w:rsidP="000C722F">
    <w:pPr>
      <w:pStyle w:val="Kopfzeile"/>
      <w:pBdr>
        <w:bottom w:val="single" w:sz="4" w:space="1" w:color="auto"/>
      </w:pBdr>
      <w:tabs>
        <w:tab w:val="right" w:pos="9638"/>
      </w:tabs>
      <w:rPr>
        <w:b w:val="0"/>
        <w:color w:val="auto"/>
        <w:sz w:val="6"/>
        <w:szCs w:val="6"/>
        <w:lang w:val="en-GB"/>
      </w:rPr>
    </w:pPr>
    <w:r w:rsidRPr="000C722F">
      <w:rPr>
        <w:b w:val="0"/>
        <w:color w:val="auto"/>
        <w:lang w:val="en-GB"/>
      </w:rPr>
      <w:tab/>
    </w:r>
    <w:r w:rsidRPr="000C722F">
      <w:rPr>
        <w:b w:val="0"/>
        <w:color w:val="auto"/>
        <w:lang w:val="en-GB"/>
      </w:rPr>
      <w:t>from</w:t>
    </w:r>
    <w:r w:rsidRPr="000C722F">
      <w:rPr>
        <w:b w:val="0"/>
        <w:color w:val="auto"/>
        <w:lang w:val="en-GB"/>
      </w:rPr>
      <w:t xml:space="preserve"> non-organic units</w:t>
    </w:r>
  </w:p>
  <w:p w14:paraId="3B34A5B9" w14:textId="712876FF" w:rsidR="00FC46C1" w:rsidRPr="000C722F" w:rsidRDefault="00FC46C1" w:rsidP="000C722F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C9D" w14:textId="74B25207" w:rsidR="00F14D3F" w:rsidRPr="00557F99" w:rsidRDefault="00F14D3F" w:rsidP="00557F99">
    <w:pPr>
      <w:tabs>
        <w:tab w:val="right" w:pos="9354"/>
      </w:tabs>
      <w:rPr>
        <w:rFonts w:ascii="Verdana" w:hAnsi="Verdana"/>
        <w:b/>
        <w:szCs w:val="22"/>
        <w:lang w:val="en-GB"/>
      </w:rPr>
    </w:pPr>
    <w:r w:rsidRPr="00557F99">
      <w:rPr>
        <w:rFonts w:ascii="Verdana" w:hAnsi="Verdana"/>
        <w:noProof/>
        <w:sz w:val="22"/>
        <w:szCs w:val="22"/>
        <w:lang w:eastAsia="de-CH"/>
      </w:rPr>
      <w:drawing>
        <wp:anchor distT="0" distB="0" distL="114300" distR="114300" simplePos="0" relativeHeight="251659776" behindDoc="1" locked="0" layoutInCell="1" allowOverlap="1" wp14:anchorId="24A38CA5" wp14:editId="24A38CA6">
          <wp:simplePos x="0" y="0"/>
          <wp:positionH relativeFrom="margin">
            <wp:posOffset>17449</wp:posOffset>
          </wp:positionH>
          <wp:positionV relativeFrom="paragraph">
            <wp:posOffset>8034</wp:posOffset>
          </wp:positionV>
          <wp:extent cx="1306800" cy="370800"/>
          <wp:effectExtent l="0" t="0" r="5715" b="0"/>
          <wp:wrapTight wrapText="bothSides">
            <wp:wrapPolygon edited="0">
              <wp:start x="0" y="0"/>
              <wp:lineTo x="0" y="20389"/>
              <wp:lineTo x="21377" y="20389"/>
              <wp:lineTo x="21377" y="0"/>
              <wp:lineTo x="0" y="0"/>
            </wp:wrapPolygon>
          </wp:wrapTight>
          <wp:docPr id="8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5F">
      <w:rPr>
        <w:rFonts w:ascii="Verdana" w:hAnsi="Verdana"/>
        <w:color w:val="7F7F7F"/>
        <w:sz w:val="16"/>
        <w:lang w:val="en-US"/>
      </w:rPr>
      <w:br/>
    </w:r>
    <w:r w:rsidRPr="00557F99">
      <w:rPr>
        <w:color w:val="7F7F7F"/>
        <w:sz w:val="16"/>
        <w:lang w:val="en-US"/>
      </w:rPr>
      <w:tab/>
    </w:r>
    <w:r>
      <w:rPr>
        <w:rFonts w:ascii="Verdana" w:hAnsi="Verdana"/>
        <w:color w:val="auto"/>
        <w:szCs w:val="22"/>
        <w:lang w:val="en-GB"/>
      </w:rPr>
      <w:t>24_51</w:t>
    </w:r>
    <w:r w:rsidR="00217306">
      <w:rPr>
        <w:rFonts w:ascii="Verdana" w:hAnsi="Verdana"/>
        <w:color w:val="auto"/>
        <w:szCs w:val="22"/>
        <w:lang w:val="en-GB"/>
      </w:rPr>
      <w:t>8</w:t>
    </w:r>
    <w:r w:rsidRPr="00557F99">
      <w:rPr>
        <w:rFonts w:ascii="Verdana" w:hAnsi="Verdana"/>
        <w:color w:val="auto"/>
        <w:szCs w:val="22"/>
        <w:lang w:val="en-GB"/>
      </w:rPr>
      <w:t>EN</w:t>
    </w:r>
  </w:p>
  <w:p w14:paraId="24A38C9F" w14:textId="750C6FEF" w:rsidR="00F14D3F" w:rsidRPr="00557F99" w:rsidRDefault="00F14D3F" w:rsidP="009D39E1">
    <w:pPr>
      <w:pStyle w:val="Kopfzeile"/>
      <w:tabs>
        <w:tab w:val="right" w:pos="9354"/>
      </w:tabs>
      <w:spacing w:line="240" w:lineRule="auto"/>
      <w:rPr>
        <w:color w:val="7F7F7F"/>
        <w:sz w:val="6"/>
        <w:szCs w:val="6"/>
        <w:lang w:val="en-US"/>
      </w:rPr>
    </w:pPr>
    <w:r w:rsidRPr="00557F99">
      <w:rPr>
        <w:rFonts w:ascii="Verdana" w:hAnsi="Verdana"/>
        <w:b w:val="0"/>
        <w:szCs w:val="22"/>
        <w:lang w:val="en-GB"/>
      </w:rPr>
      <w:tab/>
    </w:r>
    <w:r w:rsidR="00D16193">
      <w:rPr>
        <w:rFonts w:ascii="Verdana" w:hAnsi="Verdana"/>
        <w:b w:val="0"/>
        <w:szCs w:val="22"/>
        <w:lang w:val="en-GB"/>
      </w:rPr>
      <w:t>b</w:t>
    </w:r>
    <w:proofErr w:type="spellStart"/>
    <w:r w:rsidR="00D16193">
      <w:rPr>
        <w:rFonts w:ascii="Verdana" w:hAnsi="Verdana"/>
        <w:b w:val="0"/>
        <w:color w:val="auto"/>
        <w:lang w:val="en-US"/>
      </w:rPr>
      <w:t>i</w:t>
    </w:r>
    <w:proofErr w:type="spellEnd"/>
    <w:r w:rsidR="00D16193">
      <w:rPr>
        <w:rFonts w:ascii="Verdana" w:hAnsi="Verdana"/>
        <w:b w:val="0"/>
        <w:color w:val="auto"/>
        <w:lang w:val="en-US"/>
      </w:rPr>
      <w:t>-OS r</w:t>
    </w:r>
    <w:r w:rsidRPr="00557F99">
      <w:rPr>
        <w:rFonts w:ascii="Verdana" w:hAnsi="Verdana"/>
        <w:b w:val="0"/>
        <w:color w:val="auto"/>
        <w:lang w:val="en-US"/>
      </w:rPr>
      <w:t xml:space="preserve">equest for the </w:t>
    </w:r>
    <w:r w:rsidR="00CE5F6B">
      <w:rPr>
        <w:rFonts w:ascii="Verdana" w:hAnsi="Verdana"/>
        <w:b w:val="0"/>
        <w:color w:val="auto"/>
        <w:lang w:val="en-US"/>
      </w:rPr>
      <w:t xml:space="preserve">purchase of </w:t>
    </w:r>
    <w:r w:rsidR="002232D2">
      <w:rPr>
        <w:rFonts w:ascii="Verdana" w:hAnsi="Verdana"/>
        <w:b w:val="0"/>
        <w:color w:val="auto"/>
        <w:lang w:val="en-US"/>
      </w:rPr>
      <w:t>wax</w:t>
    </w:r>
    <w:r w:rsidR="008552DB">
      <w:rPr>
        <w:rFonts w:ascii="Verdana" w:hAnsi="Verdana"/>
        <w:b w:val="0"/>
        <w:color w:val="auto"/>
        <w:lang w:val="en-US"/>
      </w:rPr>
      <w:t xml:space="preserve"> from non-organic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9D16BD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67A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A8CE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72AEE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4F2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CEED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E2AF3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22B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3041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EC6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37059"/>
    <w:multiLevelType w:val="hybridMultilevel"/>
    <w:tmpl w:val="95BA876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D2700"/>
    <w:multiLevelType w:val="hybridMultilevel"/>
    <w:tmpl w:val="C9F2F9F6"/>
    <w:lvl w:ilvl="0" w:tplc="E50A424C">
      <w:start w:val="4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BC71612"/>
    <w:multiLevelType w:val="hybridMultilevel"/>
    <w:tmpl w:val="C17EB7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702E9"/>
    <w:multiLevelType w:val="singleLevel"/>
    <w:tmpl w:val="078E21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3D3310E"/>
    <w:multiLevelType w:val="hybridMultilevel"/>
    <w:tmpl w:val="5776B42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5201144"/>
    <w:multiLevelType w:val="hybridMultilevel"/>
    <w:tmpl w:val="595C94B4"/>
    <w:lvl w:ilvl="0" w:tplc="C6D68686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524D3"/>
    <w:multiLevelType w:val="multilevel"/>
    <w:tmpl w:val="765074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B854BE"/>
    <w:multiLevelType w:val="hybridMultilevel"/>
    <w:tmpl w:val="9C48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85105"/>
    <w:multiLevelType w:val="hybridMultilevel"/>
    <w:tmpl w:val="649AE79A"/>
    <w:lvl w:ilvl="0" w:tplc="1CDEC2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E72E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20" w15:restartNumberingAfterBreak="0">
    <w:nsid w:val="32AB0ECA"/>
    <w:multiLevelType w:val="hybridMultilevel"/>
    <w:tmpl w:val="7AA0A746"/>
    <w:lvl w:ilvl="0" w:tplc="5A18D0FE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4307"/>
    <w:multiLevelType w:val="hybridMultilevel"/>
    <w:tmpl w:val="30360176"/>
    <w:lvl w:ilvl="0" w:tplc="BC0229DE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C3D31"/>
    <w:multiLevelType w:val="hybridMultilevel"/>
    <w:tmpl w:val="7CE602E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079F8"/>
    <w:multiLevelType w:val="hybridMultilevel"/>
    <w:tmpl w:val="E16A4372"/>
    <w:lvl w:ilvl="0" w:tplc="C7EE6C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62E27"/>
    <w:multiLevelType w:val="hybridMultilevel"/>
    <w:tmpl w:val="A18A9B2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44BC0"/>
    <w:multiLevelType w:val="multilevel"/>
    <w:tmpl w:val="756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24DDB"/>
    <w:multiLevelType w:val="hybridMultilevel"/>
    <w:tmpl w:val="659EF26E"/>
    <w:lvl w:ilvl="0" w:tplc="E8A0CE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104B"/>
    <w:multiLevelType w:val="multilevel"/>
    <w:tmpl w:val="336ABE0A"/>
    <w:lvl w:ilvl="0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C050B"/>
    <w:multiLevelType w:val="hybridMultilevel"/>
    <w:tmpl w:val="3B0CAE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B3B25"/>
    <w:multiLevelType w:val="hybridMultilevel"/>
    <w:tmpl w:val="756E633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4383E"/>
    <w:multiLevelType w:val="hybridMultilevel"/>
    <w:tmpl w:val="C4686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828ED"/>
    <w:multiLevelType w:val="singleLevel"/>
    <w:tmpl w:val="B0100C4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4F054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01F798E"/>
    <w:multiLevelType w:val="hybridMultilevel"/>
    <w:tmpl w:val="3530BB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57634"/>
    <w:multiLevelType w:val="hybridMultilevel"/>
    <w:tmpl w:val="FDBCCB5C"/>
    <w:lvl w:ilvl="0" w:tplc="128CC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2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C1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42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CD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84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44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0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87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8020394"/>
    <w:multiLevelType w:val="hybridMultilevel"/>
    <w:tmpl w:val="8DBE33A6"/>
    <w:lvl w:ilvl="0" w:tplc="BE52E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BA0AE4"/>
    <w:multiLevelType w:val="hybridMultilevel"/>
    <w:tmpl w:val="17F09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FA06AE"/>
    <w:multiLevelType w:val="singleLevel"/>
    <w:tmpl w:val="078E21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0635B39"/>
    <w:multiLevelType w:val="hybridMultilevel"/>
    <w:tmpl w:val="FA60EF9A"/>
    <w:lvl w:ilvl="0" w:tplc="9714453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B12AA"/>
    <w:multiLevelType w:val="hybridMultilevel"/>
    <w:tmpl w:val="497A437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9D2496"/>
    <w:multiLevelType w:val="hybridMultilevel"/>
    <w:tmpl w:val="C8C8563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134AB"/>
    <w:multiLevelType w:val="hybridMultilevel"/>
    <w:tmpl w:val="632CF9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23572">
    <w:abstractNumId w:val="16"/>
  </w:num>
  <w:num w:numId="2" w16cid:durableId="1584218886">
    <w:abstractNumId w:val="32"/>
  </w:num>
  <w:num w:numId="3" w16cid:durableId="1338387481">
    <w:abstractNumId w:val="37"/>
  </w:num>
  <w:num w:numId="4" w16cid:durableId="1890023536">
    <w:abstractNumId w:val="13"/>
  </w:num>
  <w:num w:numId="5" w16cid:durableId="309136527">
    <w:abstractNumId w:val="19"/>
  </w:num>
  <w:num w:numId="6" w16cid:durableId="1165196683">
    <w:abstractNumId w:val="31"/>
  </w:num>
  <w:num w:numId="7" w16cid:durableId="1055812000">
    <w:abstractNumId w:val="28"/>
  </w:num>
  <w:num w:numId="8" w16cid:durableId="1486314768">
    <w:abstractNumId w:val="39"/>
  </w:num>
  <w:num w:numId="9" w16cid:durableId="1049065391">
    <w:abstractNumId w:val="29"/>
  </w:num>
  <w:num w:numId="10" w16cid:durableId="1112554465">
    <w:abstractNumId w:val="25"/>
  </w:num>
  <w:num w:numId="11" w16cid:durableId="1809975980">
    <w:abstractNumId w:val="26"/>
  </w:num>
  <w:num w:numId="12" w16cid:durableId="83655183">
    <w:abstractNumId w:val="12"/>
  </w:num>
  <w:num w:numId="13" w16cid:durableId="2030984713">
    <w:abstractNumId w:val="20"/>
  </w:num>
  <w:num w:numId="14" w16cid:durableId="49380813">
    <w:abstractNumId w:val="15"/>
  </w:num>
  <w:num w:numId="15" w16cid:durableId="1360928704">
    <w:abstractNumId w:val="27"/>
  </w:num>
  <w:num w:numId="16" w16cid:durableId="2115710549">
    <w:abstractNumId w:val="21"/>
  </w:num>
  <w:num w:numId="17" w16cid:durableId="604768497">
    <w:abstractNumId w:val="9"/>
  </w:num>
  <w:num w:numId="18" w16cid:durableId="2078281218">
    <w:abstractNumId w:val="7"/>
  </w:num>
  <w:num w:numId="19" w16cid:durableId="923344197">
    <w:abstractNumId w:val="6"/>
  </w:num>
  <w:num w:numId="20" w16cid:durableId="119500122">
    <w:abstractNumId w:val="5"/>
  </w:num>
  <w:num w:numId="21" w16cid:durableId="1399283692">
    <w:abstractNumId w:val="4"/>
  </w:num>
  <w:num w:numId="22" w16cid:durableId="1119648431">
    <w:abstractNumId w:val="8"/>
  </w:num>
  <w:num w:numId="23" w16cid:durableId="2025983058">
    <w:abstractNumId w:val="3"/>
  </w:num>
  <w:num w:numId="24" w16cid:durableId="1471440251">
    <w:abstractNumId w:val="2"/>
  </w:num>
  <w:num w:numId="25" w16cid:durableId="277762740">
    <w:abstractNumId w:val="1"/>
  </w:num>
  <w:num w:numId="26" w16cid:durableId="323822115">
    <w:abstractNumId w:val="0"/>
  </w:num>
  <w:num w:numId="27" w16cid:durableId="1891720349">
    <w:abstractNumId w:val="11"/>
  </w:num>
  <w:num w:numId="28" w16cid:durableId="1524829710">
    <w:abstractNumId w:val="38"/>
  </w:num>
  <w:num w:numId="29" w16cid:durableId="1797335562">
    <w:abstractNumId w:val="34"/>
  </w:num>
  <w:num w:numId="30" w16cid:durableId="342249169">
    <w:abstractNumId w:val="18"/>
  </w:num>
  <w:num w:numId="31" w16cid:durableId="723021413">
    <w:abstractNumId w:val="35"/>
  </w:num>
  <w:num w:numId="32" w16cid:durableId="1325743880">
    <w:abstractNumId w:val="36"/>
  </w:num>
  <w:num w:numId="33" w16cid:durableId="1890845691">
    <w:abstractNumId w:val="14"/>
  </w:num>
  <w:num w:numId="34" w16cid:durableId="186453619">
    <w:abstractNumId w:val="33"/>
  </w:num>
  <w:num w:numId="35" w16cid:durableId="1678994777">
    <w:abstractNumId w:val="30"/>
  </w:num>
  <w:num w:numId="36" w16cid:durableId="1944989603">
    <w:abstractNumId w:val="17"/>
  </w:num>
  <w:num w:numId="37" w16cid:durableId="70860165">
    <w:abstractNumId w:val="41"/>
  </w:num>
  <w:num w:numId="38" w16cid:durableId="826172926">
    <w:abstractNumId w:val="10"/>
  </w:num>
  <w:num w:numId="39" w16cid:durableId="1064791686">
    <w:abstractNumId w:val="23"/>
  </w:num>
  <w:num w:numId="40" w16cid:durableId="948198361">
    <w:abstractNumId w:val="40"/>
  </w:num>
  <w:num w:numId="41" w16cid:durableId="1392382694">
    <w:abstractNumId w:val="22"/>
  </w:num>
  <w:num w:numId="42" w16cid:durableId="10785567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9C"/>
    <w:rsid w:val="00005394"/>
    <w:rsid w:val="00012999"/>
    <w:rsid w:val="00022396"/>
    <w:rsid w:val="0002655D"/>
    <w:rsid w:val="00031F5A"/>
    <w:rsid w:val="00037986"/>
    <w:rsid w:val="00074A0B"/>
    <w:rsid w:val="00081561"/>
    <w:rsid w:val="00092019"/>
    <w:rsid w:val="00092EAF"/>
    <w:rsid w:val="000A3721"/>
    <w:rsid w:val="000A688F"/>
    <w:rsid w:val="000B591E"/>
    <w:rsid w:val="000B5B82"/>
    <w:rsid w:val="000C722F"/>
    <w:rsid w:val="000F10CA"/>
    <w:rsid w:val="000F51BF"/>
    <w:rsid w:val="00140995"/>
    <w:rsid w:val="0015325C"/>
    <w:rsid w:val="001543A8"/>
    <w:rsid w:val="00155DFB"/>
    <w:rsid w:val="00156D9E"/>
    <w:rsid w:val="001C0889"/>
    <w:rsid w:val="001C6EEA"/>
    <w:rsid w:val="001E57D1"/>
    <w:rsid w:val="001E798B"/>
    <w:rsid w:val="0021056D"/>
    <w:rsid w:val="00217306"/>
    <w:rsid w:val="00220E2A"/>
    <w:rsid w:val="00221820"/>
    <w:rsid w:val="002232D2"/>
    <w:rsid w:val="00230C9B"/>
    <w:rsid w:val="002452B1"/>
    <w:rsid w:val="00253261"/>
    <w:rsid w:val="00257A5B"/>
    <w:rsid w:val="002829CA"/>
    <w:rsid w:val="00283B0E"/>
    <w:rsid w:val="002D78BB"/>
    <w:rsid w:val="002E7C63"/>
    <w:rsid w:val="002F4FA4"/>
    <w:rsid w:val="003307A4"/>
    <w:rsid w:val="00342FD3"/>
    <w:rsid w:val="00376C0C"/>
    <w:rsid w:val="00382EED"/>
    <w:rsid w:val="00386F63"/>
    <w:rsid w:val="003D77D2"/>
    <w:rsid w:val="003E0202"/>
    <w:rsid w:val="003F7AC5"/>
    <w:rsid w:val="0040569C"/>
    <w:rsid w:val="00415976"/>
    <w:rsid w:val="0044328F"/>
    <w:rsid w:val="00475CCB"/>
    <w:rsid w:val="004822B5"/>
    <w:rsid w:val="0048708F"/>
    <w:rsid w:val="004C1C44"/>
    <w:rsid w:val="004E47C6"/>
    <w:rsid w:val="004E4E53"/>
    <w:rsid w:val="004E720C"/>
    <w:rsid w:val="004E75CD"/>
    <w:rsid w:val="004F74AB"/>
    <w:rsid w:val="00532552"/>
    <w:rsid w:val="0053593C"/>
    <w:rsid w:val="005507C8"/>
    <w:rsid w:val="00553B7C"/>
    <w:rsid w:val="00557F99"/>
    <w:rsid w:val="00564C68"/>
    <w:rsid w:val="00570F40"/>
    <w:rsid w:val="00586C70"/>
    <w:rsid w:val="00592CC6"/>
    <w:rsid w:val="005A2EF2"/>
    <w:rsid w:val="005E60E8"/>
    <w:rsid w:val="006237A2"/>
    <w:rsid w:val="00633F64"/>
    <w:rsid w:val="0064211C"/>
    <w:rsid w:val="0065375D"/>
    <w:rsid w:val="0065730F"/>
    <w:rsid w:val="006843A7"/>
    <w:rsid w:val="00695A20"/>
    <w:rsid w:val="006B50D5"/>
    <w:rsid w:val="006B5D48"/>
    <w:rsid w:val="006C2923"/>
    <w:rsid w:val="006E2BF9"/>
    <w:rsid w:val="006F164D"/>
    <w:rsid w:val="006F473F"/>
    <w:rsid w:val="00703A48"/>
    <w:rsid w:val="00740E6A"/>
    <w:rsid w:val="00754DA9"/>
    <w:rsid w:val="00781530"/>
    <w:rsid w:val="007C2F79"/>
    <w:rsid w:val="007C48CC"/>
    <w:rsid w:val="007C6B0C"/>
    <w:rsid w:val="007D4662"/>
    <w:rsid w:val="007F7284"/>
    <w:rsid w:val="008079AC"/>
    <w:rsid w:val="00822CF4"/>
    <w:rsid w:val="00833975"/>
    <w:rsid w:val="00837B77"/>
    <w:rsid w:val="008526D7"/>
    <w:rsid w:val="008552DB"/>
    <w:rsid w:val="00863B76"/>
    <w:rsid w:val="00863CB2"/>
    <w:rsid w:val="0086416C"/>
    <w:rsid w:val="00877CF6"/>
    <w:rsid w:val="0089647A"/>
    <w:rsid w:val="008A2787"/>
    <w:rsid w:val="008C101A"/>
    <w:rsid w:val="008C727C"/>
    <w:rsid w:val="008E635F"/>
    <w:rsid w:val="00906246"/>
    <w:rsid w:val="009354FC"/>
    <w:rsid w:val="0095474B"/>
    <w:rsid w:val="00961406"/>
    <w:rsid w:val="00974C39"/>
    <w:rsid w:val="009B726C"/>
    <w:rsid w:val="009C575B"/>
    <w:rsid w:val="009D28C8"/>
    <w:rsid w:val="009D29A0"/>
    <w:rsid w:val="009D39E1"/>
    <w:rsid w:val="009D6AF2"/>
    <w:rsid w:val="00A06C3C"/>
    <w:rsid w:val="00A10E66"/>
    <w:rsid w:val="00A425E4"/>
    <w:rsid w:val="00A53DFD"/>
    <w:rsid w:val="00A64E53"/>
    <w:rsid w:val="00A83FF9"/>
    <w:rsid w:val="00A91F46"/>
    <w:rsid w:val="00A97967"/>
    <w:rsid w:val="00AC00BE"/>
    <w:rsid w:val="00AC6D48"/>
    <w:rsid w:val="00AD79CC"/>
    <w:rsid w:val="00B13F4E"/>
    <w:rsid w:val="00B1741C"/>
    <w:rsid w:val="00B22942"/>
    <w:rsid w:val="00B34B4E"/>
    <w:rsid w:val="00B449C5"/>
    <w:rsid w:val="00B55F92"/>
    <w:rsid w:val="00B57E26"/>
    <w:rsid w:val="00B6774D"/>
    <w:rsid w:val="00B71B65"/>
    <w:rsid w:val="00BA36BF"/>
    <w:rsid w:val="00BC2AA1"/>
    <w:rsid w:val="00BC2EE3"/>
    <w:rsid w:val="00BC5659"/>
    <w:rsid w:val="00BD3879"/>
    <w:rsid w:val="00BE6100"/>
    <w:rsid w:val="00BF246D"/>
    <w:rsid w:val="00C3108D"/>
    <w:rsid w:val="00C35597"/>
    <w:rsid w:val="00C41381"/>
    <w:rsid w:val="00C61F07"/>
    <w:rsid w:val="00CA1C1F"/>
    <w:rsid w:val="00CA58AF"/>
    <w:rsid w:val="00CD4BF7"/>
    <w:rsid w:val="00CE5F6B"/>
    <w:rsid w:val="00CE7179"/>
    <w:rsid w:val="00CF31B4"/>
    <w:rsid w:val="00D16193"/>
    <w:rsid w:val="00D162FC"/>
    <w:rsid w:val="00D23BC9"/>
    <w:rsid w:val="00D30081"/>
    <w:rsid w:val="00D33D75"/>
    <w:rsid w:val="00D52BBE"/>
    <w:rsid w:val="00D65A32"/>
    <w:rsid w:val="00D66B75"/>
    <w:rsid w:val="00D9017C"/>
    <w:rsid w:val="00DB19AD"/>
    <w:rsid w:val="00DB5E46"/>
    <w:rsid w:val="00DD15E2"/>
    <w:rsid w:val="00DD3A08"/>
    <w:rsid w:val="00E05FF2"/>
    <w:rsid w:val="00E3434D"/>
    <w:rsid w:val="00EA1B15"/>
    <w:rsid w:val="00EA45FA"/>
    <w:rsid w:val="00EC5B9B"/>
    <w:rsid w:val="00EE72B1"/>
    <w:rsid w:val="00F027F4"/>
    <w:rsid w:val="00F05AC7"/>
    <w:rsid w:val="00F05BD1"/>
    <w:rsid w:val="00F14D3F"/>
    <w:rsid w:val="00F254FF"/>
    <w:rsid w:val="00F44EC1"/>
    <w:rsid w:val="00F51E27"/>
    <w:rsid w:val="00F56B7C"/>
    <w:rsid w:val="00F70913"/>
    <w:rsid w:val="00F74C87"/>
    <w:rsid w:val="00F76C7B"/>
    <w:rsid w:val="00F77D6B"/>
    <w:rsid w:val="00F87B21"/>
    <w:rsid w:val="00F90D2B"/>
    <w:rsid w:val="00F91D76"/>
    <w:rsid w:val="00FC46C1"/>
    <w:rsid w:val="00FD1F46"/>
    <w:rsid w:val="00FE0DD0"/>
    <w:rsid w:val="00FF2366"/>
    <w:rsid w:val="00FF41B4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A38BC8"/>
  <w15:docId w15:val="{683D2572-3FF7-4F46-9A0F-7ED2F33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color w:val="000000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240"/>
      <w:outlineLvl w:val="0"/>
    </w:pPr>
    <w:rPr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Pr>
      <w:rFonts w:cs="Arial"/>
      <w:b/>
      <w:color w:val="808080"/>
      <w:sz w:val="18"/>
    </w:rPr>
  </w:style>
  <w:style w:type="paragraph" w:styleId="Kopfzeile">
    <w:name w:val="header"/>
    <w:basedOn w:val="Standard"/>
    <w:link w:val="KopfzeileZchn"/>
    <w:rPr>
      <w:rFonts w:cs="Arial"/>
      <w:b/>
      <w:color w:val="808080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</w:rPr>
  </w:style>
  <w:style w:type="paragraph" w:styleId="Standardeinzug">
    <w:name w:val="Normal Indent"/>
    <w:basedOn w:val="Standard"/>
    <w:pPr>
      <w:ind w:left="708"/>
    </w:pPr>
  </w:style>
  <w:style w:type="paragraph" w:styleId="Anrede">
    <w:name w:val="Salutation"/>
    <w:basedOn w:val="Standard"/>
    <w:pPr>
      <w:autoSpaceDE w:val="0"/>
      <w:autoSpaceDN w:val="0"/>
      <w:spacing w:line="280" w:lineRule="atLeast"/>
      <w:ind w:left="5440" w:right="18"/>
    </w:pPr>
    <w:rPr>
      <w:rFonts w:ascii="Helvetica" w:hAnsi="Helvetica"/>
      <w:color w:val="auto"/>
      <w:szCs w:val="24"/>
      <w:lang w:val="de-DE"/>
    </w:rPr>
  </w:style>
  <w:style w:type="paragraph" w:styleId="Textkrper-Zeileneinzug">
    <w:name w:val="Body Text Indent"/>
    <w:basedOn w:val="Standard"/>
    <w:pPr>
      <w:autoSpaceDE w:val="0"/>
      <w:autoSpaceDN w:val="0"/>
      <w:spacing w:after="120" w:line="240" w:lineRule="auto"/>
      <w:ind w:left="4956"/>
    </w:pPr>
    <w:rPr>
      <w:color w:val="auto"/>
    </w:rPr>
  </w:style>
  <w:style w:type="paragraph" w:customStyle="1" w:styleId="absatzformat">
    <w:name w:val="absatzformat"/>
    <w:pPr>
      <w:tabs>
        <w:tab w:val="left" w:pos="1435"/>
        <w:tab w:val="left" w:pos="3024"/>
        <w:tab w:val="left" w:pos="5103"/>
      </w:tabs>
      <w:spacing w:line="264" w:lineRule="atLeast"/>
    </w:pPr>
    <w:rPr>
      <w:rFonts w:ascii="Times" w:hAnsi="Times"/>
      <w:sz w:val="24"/>
      <w:lang w:val="de-DE"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customStyle="1" w:styleId="Standardfett">
    <w:name w:val="Standard fett"/>
    <w:basedOn w:val="Standard"/>
    <w:next w:val="Standard"/>
    <w:rPr>
      <w:rFonts w:cs="Arial"/>
      <w:b/>
      <w:szCs w:val="22"/>
    </w:rPr>
  </w:style>
  <w:style w:type="paragraph" w:customStyle="1" w:styleId="Tabelle">
    <w:name w:val="Tabelle"/>
    <w:basedOn w:val="Standard"/>
    <w:next w:val="Standard"/>
    <w:pPr>
      <w:spacing w:after="100"/>
    </w:pPr>
    <w:rPr>
      <w:rFonts w:cs="Arial"/>
    </w:rPr>
  </w:style>
  <w:style w:type="character" w:customStyle="1" w:styleId="TabelleChar">
    <w:name w:val="Tabelle Char"/>
    <w:basedOn w:val="Absatz-Standardschriftart"/>
    <w:rPr>
      <w:rFonts w:ascii="Arial" w:hAnsi="Arial" w:cs="Arial"/>
      <w:color w:val="000000"/>
      <w:lang w:val="de-CH" w:eastAsia="de-DE" w:bidi="ar-SA"/>
    </w:rPr>
  </w:style>
  <w:style w:type="paragraph" w:customStyle="1" w:styleId="Tabelle2">
    <w:name w:val="Tabelle2"/>
    <w:basedOn w:val="Standard"/>
    <w:next w:val="Standard"/>
    <w:rPr>
      <w:rFonts w:cs="Arial"/>
      <w:sz w:val="18"/>
      <w:szCs w:val="18"/>
    </w:rPr>
  </w:style>
  <w:style w:type="character" w:customStyle="1" w:styleId="Tabelle2Char">
    <w:name w:val="Tabelle2 Char"/>
    <w:basedOn w:val="Absatz-Standardschriftart"/>
    <w:rPr>
      <w:rFonts w:ascii="Arial" w:hAnsi="Arial" w:cs="Arial"/>
      <w:color w:val="000000"/>
      <w:sz w:val="18"/>
      <w:szCs w:val="18"/>
      <w:lang w:val="de-CH" w:eastAsia="de-DE" w:bidi="ar-SA"/>
    </w:rPr>
  </w:style>
  <w:style w:type="paragraph" w:customStyle="1" w:styleId="Tabelle3">
    <w:name w:val="Tabelle3"/>
    <w:basedOn w:val="Tabelle"/>
    <w:next w:val="Standard"/>
    <w:pPr>
      <w:pBdr>
        <w:bottom w:val="dashed" w:sz="2" w:space="1" w:color="auto"/>
      </w:pBdr>
    </w:pPr>
    <w:rPr>
      <w:szCs w:val="24"/>
    </w:rPr>
  </w:style>
  <w:style w:type="paragraph" w:customStyle="1" w:styleId="FormatvorlageUntenGestricheltgroeZwischenrumeAutomatisch025">
    <w:name w:val="Formatvorlage Unten: (Gestrichelt (große Zwischenräume) Automatisch  0.25..."/>
    <w:basedOn w:val="Standard"/>
    <w:pPr>
      <w:pBdr>
        <w:bottom w:val="single" w:sz="4" w:space="1" w:color="auto"/>
      </w:pBdr>
    </w:pPr>
  </w:style>
  <w:style w:type="character" w:customStyle="1" w:styleId="StandardfettChar">
    <w:name w:val="Standard fett Char"/>
    <w:basedOn w:val="Absatz-Standardschriftart"/>
    <w:rPr>
      <w:rFonts w:ascii="Arial" w:hAnsi="Arial" w:cs="Arial"/>
      <w:b/>
      <w:color w:val="000000"/>
      <w:szCs w:val="22"/>
      <w:lang w:val="de-CH" w:eastAsia="de-DE" w:bidi="ar-SA"/>
    </w:rPr>
  </w:style>
  <w:style w:type="paragraph" w:customStyle="1" w:styleId="Adresse">
    <w:name w:val="Adresse"/>
    <w:basedOn w:val="Standard"/>
    <w:pPr>
      <w:spacing w:line="360" w:lineRule="auto"/>
    </w:pPr>
    <w:rPr>
      <w:bCs/>
      <w:sz w:val="24"/>
      <w:lang w:val="de-DE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">
    <w:name w:val="List Bullet"/>
    <w:basedOn w:val="Standard"/>
    <w:autoRedefine/>
    <w:pPr>
      <w:numPr>
        <w:numId w:val="17"/>
      </w:numPr>
    </w:pPr>
  </w:style>
  <w:style w:type="paragraph" w:styleId="Aufzhlungszeichen2">
    <w:name w:val="List Bullet 2"/>
    <w:basedOn w:val="Standard"/>
    <w:autoRedefine/>
    <w:pPr>
      <w:numPr>
        <w:numId w:val="18"/>
      </w:numPr>
    </w:pPr>
  </w:style>
  <w:style w:type="paragraph" w:styleId="Aufzhlungszeichen3">
    <w:name w:val="List Bullet 3"/>
    <w:basedOn w:val="Standard"/>
    <w:autoRedefine/>
    <w:pPr>
      <w:numPr>
        <w:numId w:val="19"/>
      </w:numPr>
    </w:pPr>
  </w:style>
  <w:style w:type="paragraph" w:styleId="Aufzhlungszeichen4">
    <w:name w:val="List Bullet 4"/>
    <w:basedOn w:val="Standard"/>
    <w:autoRedefine/>
    <w:pPr>
      <w:numPr>
        <w:numId w:val="20"/>
      </w:numPr>
    </w:pPr>
  </w:style>
  <w:style w:type="paragraph" w:styleId="Aufzhlungszeichen5">
    <w:name w:val="List Bullet 5"/>
    <w:basedOn w:val="Standard"/>
    <w:autoRedefine/>
    <w:pPr>
      <w:numPr>
        <w:numId w:val="2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22"/>
      </w:numPr>
    </w:pPr>
  </w:style>
  <w:style w:type="paragraph" w:styleId="Listennummer2">
    <w:name w:val="List Number 2"/>
    <w:basedOn w:val="Standard"/>
    <w:pPr>
      <w:numPr>
        <w:numId w:val="23"/>
      </w:numPr>
    </w:pPr>
  </w:style>
  <w:style w:type="paragraph" w:styleId="Listennummer3">
    <w:name w:val="List Number 3"/>
    <w:basedOn w:val="Standard"/>
    <w:pPr>
      <w:numPr>
        <w:numId w:val="24"/>
      </w:numPr>
    </w:pPr>
  </w:style>
  <w:style w:type="paragraph" w:styleId="Listennummer4">
    <w:name w:val="List Number 4"/>
    <w:basedOn w:val="Standard"/>
    <w:pPr>
      <w:numPr>
        <w:numId w:val="25"/>
      </w:numPr>
    </w:pPr>
  </w:style>
  <w:style w:type="paragraph" w:styleId="Listennummer5">
    <w:name w:val="List Number 5"/>
    <w:basedOn w:val="Standard"/>
    <w:pPr>
      <w:numPr>
        <w:numId w:val="2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  <w:color w:val="000000"/>
      <w:lang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autoSpaceDE/>
      <w:autoSpaceDN/>
      <w:spacing w:line="288" w:lineRule="auto"/>
      <w:ind w:left="283" w:firstLine="210"/>
    </w:pPr>
    <w:rPr>
      <w:color w:val="00000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49C5"/>
    <w:rPr>
      <w:color w:val="808080"/>
    </w:rPr>
  </w:style>
  <w:style w:type="paragraph" w:styleId="Listenabsatz">
    <w:name w:val="List Paragraph"/>
    <w:basedOn w:val="Standard"/>
    <w:uiPriority w:val="34"/>
    <w:qFormat/>
    <w:rsid w:val="00A10E66"/>
    <w:pPr>
      <w:spacing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M4">
    <w:name w:val="CM4"/>
    <w:basedOn w:val="Standard"/>
    <w:next w:val="Standard"/>
    <w:uiPriority w:val="99"/>
    <w:rsid w:val="00A10E66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sz w:val="24"/>
      <w:szCs w:val="24"/>
      <w:lang w:eastAsia="de-CH"/>
    </w:rPr>
  </w:style>
  <w:style w:type="character" w:customStyle="1" w:styleId="KopfzeileZchn">
    <w:name w:val="Kopfzeile Zchn"/>
    <w:link w:val="Kopfzeile"/>
    <w:rsid w:val="004E720C"/>
    <w:rPr>
      <w:rFonts w:ascii="Arial" w:hAnsi="Arial" w:cs="Arial"/>
      <w:b/>
      <w:color w:val="808080"/>
      <w:lang w:eastAsia="de-DE"/>
    </w:rPr>
  </w:style>
  <w:style w:type="paragraph" w:customStyle="1" w:styleId="TextzumAblauf">
    <w:name w:val="Text zum Ablauf"/>
    <w:basedOn w:val="Standard"/>
    <w:rsid w:val="00A91F46"/>
    <w:pPr>
      <w:spacing w:line="240" w:lineRule="auto"/>
    </w:pPr>
    <w:rPr>
      <w:rFonts w:cs="Arial"/>
      <w:color w:val="auto"/>
      <w:sz w:val="16"/>
      <w:szCs w:val="16"/>
    </w:rPr>
  </w:style>
  <w:style w:type="table" w:styleId="Tabellenraster">
    <w:name w:val="Table Grid"/>
    <w:basedOn w:val="NormaleTabelle"/>
    <w:rsid w:val="00A9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B591E"/>
    <w:rPr>
      <w:rFonts w:ascii="Arial" w:hAnsi="Arial"/>
      <w:color w:val="000000"/>
      <w:lang w:eastAsia="de-DE"/>
    </w:rPr>
  </w:style>
  <w:style w:type="character" w:styleId="BesuchterLink">
    <w:name w:val="FollowedHyperlink"/>
    <w:basedOn w:val="Absatz-Standardschriftart"/>
    <w:semiHidden/>
    <w:unhideWhenUsed/>
    <w:rsid w:val="00CA58AF"/>
    <w:rPr>
      <w:color w:val="800080" w:themeColor="followedHyperlink"/>
      <w:u w:val="single"/>
    </w:rPr>
  </w:style>
  <w:style w:type="paragraph" w:customStyle="1" w:styleId="Article">
    <w:name w:val="Article"/>
    <w:basedOn w:val="Standard"/>
    <w:qFormat/>
    <w:rsid w:val="00564C68"/>
    <w:pPr>
      <w:spacing w:before="20" w:after="20" w:line="240" w:lineRule="auto"/>
      <w:jc w:val="both"/>
    </w:pPr>
    <w:rPr>
      <w:rFonts w:ascii="Verdana" w:hAnsi="Verdana" w:cs="Arial"/>
      <w:i/>
      <w:color w:va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2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47</Value>
      <Value>50</Value>
      <Value>51</Value>
    </Company_x0020__x002f__x0020_Firma>
    <Document_x0020_Type_x002f__x0020_Dokumententyp xmlns="cd8b5562-a256-474e-8cdb-a3a79533ac8a">Attachment / Anlage</Document_x0020_Type_x002f__x0020_Dokumententyp>
    <Responsible_x0020_division_x002f_department xmlns="cd8b5562-a256-474e-8cdb-a3a79533ac8a">INT</Responsible_x0020_division_x002f_department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</Languages_x002f__x0020_Sprachen>
    <Storage_x0020__x002f__x0020_Publication xmlns="cd8b5562-a256-474e-8cdb-a3a79533ac8a">
      <Value>External Access</Value>
      <Value>Public Website</Value>
    </Storage_x0020__x002f__x0020_Publication>
    <ExtranetTarget xmlns="cd8b5562-a256-474e-8cdb-a3a79533ac8a" xsi:nil="true"/>
    <Comment_x002f__x0020_Information xmlns="cd8b5562-a256-474e-8cdb-a3a79533ac8a" xsi:nil="true"/>
    <Norm xmlns="cd8b5562-a256-474e-8cdb-a3a79533ac8a">
      <Value>17065</Value>
      <Value>NOP</Value>
    </Norm>
    <Standard_x0020_Template_x0020__x002f__x0020_Vorlage xmlns="c899c138-b8d3-4423-b651-eb4ea70b82af">
      <Value>4</Value>
    </Standard_x0020_Template_x0020__x002f__x0020_Vorlage>
    <Standards xmlns="c899c138-b8d3-4423-b651-eb4ea70b82af">
      <Value>48</Value>
    </Standards>
    <Approval_x0020_Date xmlns="3a9a3197-889f-4cac-ad32-4340846221ce">28.07.2023 20:19:35</Approval_x0020_Date>
    <Approved_x0020_By xmlns="3a9a3197-889f-4cac-ad32-4340846221ce">
      <UserInfo>
        <DisplayName>Staubli Franziska</DisplayName>
        <AccountId>45</AccountId>
        <AccountType/>
      </UserInfo>
    </Approved_x0020_By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43ED-1A6F-454D-91C1-72A0BB999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36563-A16E-4E19-8462-998888AEBA0B}">
  <ds:schemaRefs>
    <ds:schemaRef ds:uri="http://purl.org/dc/terms/"/>
    <ds:schemaRef ds:uri="c899c138-b8d3-4423-b651-eb4ea70b82af"/>
    <ds:schemaRef ds:uri="http://schemas.microsoft.com/office/2006/documentManagement/types"/>
    <ds:schemaRef ds:uri="http://purl.org/dc/dcmitype/"/>
    <ds:schemaRef ds:uri="http://schemas.microsoft.com/office/infopath/2007/PartnerControls"/>
    <ds:schemaRef ds:uri="cd8b5562-a256-474e-8cdb-a3a79533ac8a"/>
    <ds:schemaRef ds:uri="http://schemas.openxmlformats.org/package/2006/metadata/core-properties"/>
    <ds:schemaRef ds:uri="http://purl.org/dc/elements/1.1/"/>
    <ds:schemaRef ds:uri="3a9a3197-889f-4cac-ad32-4340846221c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F4F184-5EFD-49F4-A3BE-E6A40633673C}"/>
</file>

<file path=customXml/itemProps4.xml><?xml version="1.0" encoding="utf-8"?>
<ds:datastoreItem xmlns:ds="http://schemas.openxmlformats.org/officeDocument/2006/customXml" ds:itemID="{2FD64D11-27B8-4A39-9B44-16555BB0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bi-OS Request for the use of non-organic seeds, planting materials</vt:lpstr>
      <vt:lpstr>bi-OS Request for the use of non-organic seeds, planting materials</vt:lpstr>
    </vt:vector>
  </TitlesOfParts>
  <Company>FiBL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2018/848_Request for the purchase of wax from non-organic units</dc:title>
  <dc:creator>andreas.thommen</dc:creator>
  <cp:lastModifiedBy>Staubli Franziska</cp:lastModifiedBy>
  <cp:revision>2</cp:revision>
  <cp:lastPrinted>2008-09-23T07:57:00Z</cp:lastPrinted>
  <dcterms:created xsi:type="dcterms:W3CDTF">2023-07-28T17:43:00Z</dcterms:created>
  <dcterms:modified xsi:type="dcterms:W3CDTF">2023-07-28T17:43:00Z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Order">
    <vt:r8>13500</vt:r8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47;#;#50;#;#51;#</vt:lpwstr>
  </property>
  <property fmtid="{D5CDD505-2E9C-101B-9397-08002B2CF9AE}" pid="7" name="Document Type/ Dokumententyp">
    <vt:lpwstr>Attachment / Anlage</vt:lpwstr>
  </property>
  <property fmtid="{D5CDD505-2E9C-101B-9397-08002B2CF9AE}" pid="8" name="Responsible division/department">
    <vt:lpwstr>INT</vt:lpwstr>
  </property>
  <property fmtid="{D5CDD505-2E9C-101B-9397-08002B2CF9AE}" pid="9" name="Standard">
    <vt:lpwstr>156;#</vt:lpwstr>
  </property>
  <property fmtid="{D5CDD505-2E9C-101B-9397-08002B2CF9AE}" pid="10" name="Department / Division">
    <vt:lpwstr>;#International Services;#</vt:lpwstr>
  </property>
  <property fmtid="{D5CDD505-2E9C-101B-9397-08002B2CF9AE}" pid="11" name="Languages/ Sprachen">
    <vt:lpwstr>;#EN;#</vt:lpwstr>
  </property>
  <property fmtid="{D5CDD505-2E9C-101B-9397-08002B2CF9AE}" pid="12" name="Storage / Publication">
    <vt:lpwstr>;#External Access;#Public Website;#</vt:lpwstr>
  </property>
  <property fmtid="{D5CDD505-2E9C-101B-9397-08002B2CF9AE}" pid="13" name="Current Version">
    <vt:lpwstr>1.0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16:18:31</vt:lpwstr>
  </property>
  <property fmtid="{D5CDD505-2E9C-101B-9397-08002B2CF9AE}" pid="16" name="Approved Version">
    <vt:lpwstr>1.0</vt:lpwstr>
  </property>
  <property fmtid="{D5CDD505-2E9C-101B-9397-08002B2CF9AE}" pid="17" name="Rebranding">
    <vt:bool>true</vt:bool>
  </property>
</Properties>
</file>